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0B42" w14:textId="4D03609E" w:rsidR="0027321B" w:rsidRPr="00925E47" w:rsidRDefault="0027321B" w:rsidP="0027321B">
      <w:pPr>
        <w:rPr>
          <w:rFonts w:cs="Arial"/>
          <w:i/>
          <w:sz w:val="20"/>
          <w:szCs w:val="20"/>
        </w:rPr>
      </w:pPr>
      <w:r w:rsidRPr="00925E47">
        <w:rPr>
          <w:rFonts w:cs="Arial"/>
          <w:i/>
          <w:sz w:val="20"/>
          <w:szCs w:val="20"/>
        </w:rPr>
        <w:t xml:space="preserve">Note : le laboratoire se réfèrera au tableau </w:t>
      </w:r>
      <w:r w:rsidR="00B33269" w:rsidRPr="00925E47">
        <w:rPr>
          <w:rFonts w:cs="Arial"/>
          <w:i/>
          <w:sz w:val="20"/>
          <w:szCs w:val="20"/>
        </w:rPr>
        <w:t xml:space="preserve">du § </w:t>
      </w:r>
      <w:r w:rsidR="00423E6E">
        <w:rPr>
          <w:rFonts w:cs="Arial"/>
          <w:i/>
          <w:sz w:val="20"/>
          <w:szCs w:val="20"/>
        </w:rPr>
        <w:t>8</w:t>
      </w:r>
      <w:r w:rsidR="00862F7F" w:rsidRPr="00925E47">
        <w:rPr>
          <w:rFonts w:cs="Arial"/>
          <w:i/>
          <w:sz w:val="20"/>
          <w:szCs w:val="20"/>
        </w:rPr>
        <w:t xml:space="preserve"> du </w:t>
      </w:r>
      <w:r w:rsidR="00F954A2">
        <w:rPr>
          <w:rFonts w:cs="Arial"/>
          <w:i/>
          <w:sz w:val="20"/>
          <w:szCs w:val="20"/>
        </w:rPr>
        <w:t>d</w:t>
      </w:r>
      <w:r w:rsidR="000C1EB3" w:rsidRPr="00925E47">
        <w:rPr>
          <w:rFonts w:cs="Arial"/>
          <w:i/>
          <w:sz w:val="20"/>
          <w:szCs w:val="20"/>
        </w:rPr>
        <w:t>ocument Cofrac SH GTA 04</w:t>
      </w:r>
      <w:r w:rsidRPr="00925E47">
        <w:rPr>
          <w:rFonts w:cs="Arial"/>
          <w:i/>
          <w:sz w:val="20"/>
          <w:szCs w:val="20"/>
        </w:rPr>
        <w:t xml:space="preserve"> </w:t>
      </w:r>
      <w:r w:rsidR="00B33269" w:rsidRPr="00925E47">
        <w:rPr>
          <w:rFonts w:cs="Arial"/>
          <w:i/>
          <w:sz w:val="20"/>
          <w:szCs w:val="20"/>
        </w:rPr>
        <w:t>rev 0</w:t>
      </w:r>
      <w:r w:rsidR="00423E6E">
        <w:rPr>
          <w:rFonts w:cs="Arial"/>
          <w:i/>
          <w:sz w:val="20"/>
          <w:szCs w:val="20"/>
        </w:rPr>
        <w:t>2</w:t>
      </w:r>
      <w:r w:rsidR="00B33269" w:rsidRPr="00925E47">
        <w:rPr>
          <w:rFonts w:cs="Arial"/>
          <w:i/>
          <w:sz w:val="20"/>
          <w:szCs w:val="20"/>
        </w:rPr>
        <w:t xml:space="preserve"> </w:t>
      </w:r>
      <w:r w:rsidRPr="00925E47">
        <w:rPr>
          <w:rFonts w:cs="Arial"/>
          <w:i/>
          <w:sz w:val="20"/>
          <w:szCs w:val="20"/>
        </w:rPr>
        <w:t>pour connaître les paramètres à déterminer dans le cadre d</w:t>
      </w:r>
      <w:r w:rsidR="00FE4DD7" w:rsidRPr="00925E47">
        <w:rPr>
          <w:rFonts w:cs="Arial"/>
          <w:i/>
          <w:sz w:val="20"/>
          <w:szCs w:val="20"/>
        </w:rPr>
        <w:t>'</w:t>
      </w:r>
      <w:r w:rsidRPr="00925E47">
        <w:rPr>
          <w:rFonts w:cs="Arial"/>
          <w:i/>
          <w:sz w:val="20"/>
          <w:szCs w:val="20"/>
        </w:rPr>
        <w:t xml:space="preserve">une vérification sur site (portée A) ou </w:t>
      </w:r>
      <w:r w:rsidR="00A67325" w:rsidRPr="00925E47">
        <w:rPr>
          <w:rFonts w:cs="Arial"/>
          <w:i/>
          <w:sz w:val="20"/>
          <w:szCs w:val="20"/>
        </w:rPr>
        <w:t xml:space="preserve">d’une </w:t>
      </w:r>
      <w:r w:rsidRPr="00925E47">
        <w:rPr>
          <w:rFonts w:cs="Arial"/>
          <w:i/>
          <w:sz w:val="20"/>
          <w:szCs w:val="20"/>
        </w:rPr>
        <w:t>validation (portée B)</w:t>
      </w:r>
      <w:r w:rsidR="00F83002" w:rsidRPr="00925E47">
        <w:rPr>
          <w:rFonts w:cs="Arial"/>
          <w:i/>
          <w:sz w:val="20"/>
          <w:szCs w:val="20"/>
        </w:rPr>
        <w:t xml:space="preserve"> et complètera </w:t>
      </w:r>
      <w:r w:rsidR="00F83002" w:rsidRPr="00925E47">
        <w:rPr>
          <w:rFonts w:cs="Arial"/>
          <w:b/>
          <w:i/>
          <w:sz w:val="20"/>
          <w:szCs w:val="20"/>
        </w:rPr>
        <w:t>une fiche par examen de biologie médicale</w:t>
      </w:r>
    </w:p>
    <w:p w14:paraId="7E23AB34" w14:textId="77777777" w:rsidR="0027321B" w:rsidRPr="00925E47" w:rsidRDefault="0027321B" w:rsidP="008261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33269" w:rsidRPr="00925E47" w14:paraId="7C95E5BD" w14:textId="77777777" w:rsidTr="00B33269">
        <w:trPr>
          <w:trHeight w:val="518"/>
        </w:trPr>
        <w:tc>
          <w:tcPr>
            <w:tcW w:w="9212" w:type="dxa"/>
            <w:shd w:val="clear" w:color="auto" w:fill="D9D9D9"/>
            <w:vAlign w:val="center"/>
          </w:tcPr>
          <w:p w14:paraId="396BEDFD" w14:textId="77777777" w:rsidR="00B33269" w:rsidRPr="00925E47" w:rsidRDefault="00B33269" w:rsidP="00B33269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EXAMEN DE BIOLOGIE MEDICALE</w:t>
            </w:r>
          </w:p>
        </w:tc>
      </w:tr>
      <w:tr w:rsidR="00B33269" w:rsidRPr="00925E47" w14:paraId="6FBA42A7" w14:textId="77777777" w:rsidTr="00B33269">
        <w:trPr>
          <w:trHeight w:val="412"/>
        </w:trPr>
        <w:tc>
          <w:tcPr>
            <w:tcW w:w="9212" w:type="dxa"/>
            <w:shd w:val="clear" w:color="auto" w:fill="auto"/>
            <w:vAlign w:val="center"/>
          </w:tcPr>
          <w:p w14:paraId="1D9B73E8" w14:textId="77777777" w:rsidR="00B33269" w:rsidRPr="00925E47" w:rsidRDefault="00B33269" w:rsidP="007A05A5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Identification du paramètre</w:t>
            </w:r>
            <w:r w:rsidR="001E4F08" w:rsidRPr="00925E47">
              <w:rPr>
                <w:rFonts w:cs="Arial"/>
                <w:b/>
              </w:rPr>
              <w:t xml:space="preserve"> (</w:t>
            </w:r>
            <w:r w:rsidR="0017466F" w:rsidRPr="00925E47">
              <w:rPr>
                <w:rFonts w:cs="Arial"/>
                <w:b/>
              </w:rPr>
              <w:t>comme identifié dans la liste détaillée des examens</w:t>
            </w:r>
            <w:r w:rsidR="001E4F08" w:rsidRPr="00925E47">
              <w:rPr>
                <w:rFonts w:cs="Arial"/>
                <w:b/>
              </w:rPr>
              <w:t>)</w:t>
            </w:r>
            <w:r w:rsidR="00FB40EE" w:rsidRPr="00925E47">
              <w:rPr>
                <w:rFonts w:cs="Arial"/>
                <w:b/>
              </w:rPr>
              <w:t> : ……………………………………</w:t>
            </w:r>
            <w:r w:rsidR="0017466F" w:rsidRPr="00925E47">
              <w:rPr>
                <w:rFonts w:cs="Arial"/>
                <w:b/>
              </w:rPr>
              <w:t>…………………………………..</w:t>
            </w:r>
          </w:p>
        </w:tc>
      </w:tr>
      <w:tr w:rsidR="00F954A2" w:rsidRPr="00925E47" w14:paraId="12708FA9" w14:textId="77777777" w:rsidTr="00B33269">
        <w:trPr>
          <w:trHeight w:val="412"/>
        </w:trPr>
        <w:tc>
          <w:tcPr>
            <w:tcW w:w="9212" w:type="dxa"/>
            <w:shd w:val="clear" w:color="auto" w:fill="auto"/>
            <w:vAlign w:val="center"/>
          </w:tcPr>
          <w:p w14:paraId="579BE36C" w14:textId="77777777" w:rsidR="00F954A2" w:rsidRPr="00925E47" w:rsidRDefault="00F954A2" w:rsidP="007A05A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Processus simple </w:t>
            </w:r>
            <w:r w:rsidR="008521DC" w:rsidRPr="00925E47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5E47">
              <w:rPr>
                <w:rFonts w:cs="Arial"/>
                <w:b/>
              </w:rPr>
              <w:instrText xml:space="preserve"> FORMCHECKBOX </w:instrText>
            </w:r>
            <w:r w:rsidR="00831B16">
              <w:rPr>
                <w:rFonts w:cs="Arial"/>
                <w:b/>
              </w:rPr>
            </w:r>
            <w:r w:rsidR="00831B16">
              <w:rPr>
                <w:rFonts w:cs="Arial"/>
                <w:b/>
              </w:rPr>
              <w:fldChar w:fldCharType="separate"/>
            </w:r>
            <w:r w:rsidR="008521DC" w:rsidRPr="00925E47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 ; Processus complexe </w:t>
            </w:r>
            <w:r w:rsidR="008521DC" w:rsidRPr="00925E47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5E47">
              <w:rPr>
                <w:rFonts w:cs="Arial"/>
                <w:b/>
              </w:rPr>
              <w:instrText xml:space="preserve"> FORMCHECKBOX </w:instrText>
            </w:r>
            <w:r w:rsidR="00831B16">
              <w:rPr>
                <w:rFonts w:cs="Arial"/>
                <w:b/>
              </w:rPr>
            </w:r>
            <w:r w:rsidR="00831B16">
              <w:rPr>
                <w:rFonts w:cs="Arial"/>
                <w:b/>
              </w:rPr>
              <w:fldChar w:fldCharType="separate"/>
            </w:r>
            <w:r w:rsidR="008521DC" w:rsidRPr="00925E47">
              <w:rPr>
                <w:rFonts w:cs="Arial"/>
                <w:b/>
              </w:rPr>
              <w:fldChar w:fldCharType="end"/>
            </w:r>
            <w:r w:rsidR="00D02D69">
              <w:rPr>
                <w:rFonts w:cs="Arial"/>
                <w:b/>
              </w:rPr>
              <w:t xml:space="preserve"> (nombre de sous-processus : …)</w:t>
            </w:r>
          </w:p>
        </w:tc>
      </w:tr>
    </w:tbl>
    <w:p w14:paraId="03440FAE" w14:textId="77777777" w:rsidR="00F954A2" w:rsidRPr="00925E47" w:rsidRDefault="00F954A2" w:rsidP="00F954A2">
      <w:pPr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2417"/>
        <w:gridCol w:w="515"/>
        <w:gridCol w:w="4622"/>
      </w:tblGrid>
      <w:tr w:rsidR="00F954A2" w:rsidRPr="00925E47" w14:paraId="3818BE26" w14:textId="77777777" w:rsidTr="000E3B10">
        <w:trPr>
          <w:trHeight w:val="615"/>
        </w:trPr>
        <w:tc>
          <w:tcPr>
            <w:tcW w:w="9259" w:type="dxa"/>
            <w:gridSpan w:val="4"/>
            <w:shd w:val="clear" w:color="auto" w:fill="D9D9D9"/>
            <w:vAlign w:val="center"/>
          </w:tcPr>
          <w:p w14:paraId="651A2C0C" w14:textId="77777777" w:rsidR="00F954A2" w:rsidRPr="00925E47" w:rsidRDefault="00F954A2" w:rsidP="000E3B10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DESCRIPTION DU PROCESSUS</w:t>
            </w:r>
          </w:p>
        </w:tc>
      </w:tr>
      <w:tr w:rsidR="000765AD" w:rsidRPr="00925E47" w14:paraId="1A713A39" w14:textId="77777777" w:rsidTr="000765AD">
        <w:tc>
          <w:tcPr>
            <w:tcW w:w="1526" w:type="dxa"/>
            <w:vMerge w:val="restart"/>
            <w:vAlign w:val="center"/>
          </w:tcPr>
          <w:p w14:paraId="284396F7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Sous-processus</w:t>
            </w:r>
            <w:r w:rsidRPr="00E8029D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2457" w:type="dxa"/>
            <w:vMerge w:val="restart"/>
            <w:tcBorders>
              <w:right w:val="single" w:sz="4" w:space="0" w:color="auto"/>
            </w:tcBorders>
            <w:vAlign w:val="center"/>
          </w:tcPr>
          <w:p w14:paraId="44034F6E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Éléments à vérifier (argumentation)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B16A9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Modalités de vérification/validation</w:t>
            </w:r>
            <w:r w:rsidR="00122A8F">
              <w:rPr>
                <w:rStyle w:val="Appelnotedebasdep"/>
                <w:rFonts w:cs="Arial"/>
                <w:sz w:val="20"/>
                <w:szCs w:val="20"/>
              </w:rPr>
              <w:footnoteReference w:id="1"/>
            </w:r>
            <w:r w:rsidRPr="00E8029D">
              <w:rPr>
                <w:rFonts w:cs="Arial"/>
                <w:sz w:val="20"/>
                <w:szCs w:val="20"/>
              </w:rPr>
              <w:t> :</w:t>
            </w:r>
          </w:p>
        </w:tc>
      </w:tr>
      <w:tr w:rsidR="000765AD" w:rsidRPr="00925E47" w14:paraId="228D50D7" w14:textId="77777777" w:rsidTr="000765AD">
        <w:trPr>
          <w:trHeight w:val="186"/>
        </w:trPr>
        <w:tc>
          <w:tcPr>
            <w:tcW w:w="1526" w:type="dxa"/>
            <w:vMerge/>
            <w:vAlign w:val="center"/>
          </w:tcPr>
          <w:p w14:paraId="04D3549C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3A61851E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C9C53" w14:textId="77777777" w:rsidR="000765AD" w:rsidRPr="000765AD" w:rsidRDefault="008521DC" w:rsidP="000E3B10">
            <w:pPr>
              <w:rPr>
                <w:rFonts w:cs="Arial"/>
                <w:b/>
                <w:sz w:val="20"/>
                <w:szCs w:val="20"/>
              </w:rPr>
            </w:pPr>
            <w:r w:rsidRPr="00E8029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E8029D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8029D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6007C" w14:textId="77777777" w:rsidR="000765AD" w:rsidRPr="000765AD" w:rsidRDefault="000765AD" w:rsidP="000765AD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Répétabilité</w:t>
            </w:r>
          </w:p>
        </w:tc>
      </w:tr>
      <w:tr w:rsidR="000765AD" w:rsidRPr="00925E47" w14:paraId="50D583AC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22632000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4FCF55F3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11CB9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7D00D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Fidélité intermédiaire</w:t>
            </w:r>
          </w:p>
        </w:tc>
      </w:tr>
      <w:tr w:rsidR="000765AD" w:rsidRPr="00925E47" w14:paraId="03E1AADA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2A294E8E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0DB754BD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A7E26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64714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Variabilité inter-opérateurs</w:t>
            </w:r>
          </w:p>
        </w:tc>
      </w:tr>
      <w:tr w:rsidR="000765AD" w:rsidRPr="00925E47" w14:paraId="03123B96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036425D8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340C8F3C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FBA60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DDCF4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Justesse</w:t>
            </w:r>
          </w:p>
        </w:tc>
      </w:tr>
      <w:tr w:rsidR="000765AD" w:rsidRPr="00925E47" w14:paraId="0DF324BD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6D848CC9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1119DAB4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7D594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94C5C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Exactitude</w:t>
            </w:r>
          </w:p>
        </w:tc>
      </w:tr>
      <w:tr w:rsidR="000765AD" w:rsidRPr="00925E47" w14:paraId="4F243527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43D52CCB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6424422F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BE821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D518C7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Sensibilité et spécificité analytique</w:t>
            </w:r>
          </w:p>
        </w:tc>
      </w:tr>
      <w:tr w:rsidR="000765AD" w:rsidRPr="00925E47" w14:paraId="3A3BC225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3B17EF1D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203CEC20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B5121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44018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Incertitudes</w:t>
            </w:r>
          </w:p>
        </w:tc>
      </w:tr>
      <w:tr w:rsidR="000765AD" w:rsidRPr="00925E47" w14:paraId="1D09A3EF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2193CEB9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3E6E5B69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59A92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79B33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Etendue de mesure</w:t>
            </w:r>
          </w:p>
        </w:tc>
      </w:tr>
      <w:tr w:rsidR="000765AD" w:rsidRPr="00925E47" w14:paraId="013D95C5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15E2C857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382C7425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706E4F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48F63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Comparaison de méthodes</w:t>
            </w:r>
          </w:p>
        </w:tc>
      </w:tr>
      <w:tr w:rsidR="000765AD" w:rsidRPr="00925E47" w14:paraId="26B48A47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32A76103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5A417DA4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DE1D9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4DF4CA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Interférences</w:t>
            </w:r>
          </w:p>
        </w:tc>
      </w:tr>
      <w:tr w:rsidR="000765AD" w:rsidRPr="00925E47" w14:paraId="0BE5A1D8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772995AA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115F983A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FB5E0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10CD2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Contamination</w:t>
            </w:r>
          </w:p>
        </w:tc>
      </w:tr>
      <w:tr w:rsidR="000765AD" w:rsidRPr="00925E47" w14:paraId="66C988F9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037E8EE0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293BCBB8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308FD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CC61F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Robustesse et fiabilité des réactifs</w:t>
            </w:r>
          </w:p>
        </w:tc>
      </w:tr>
      <w:tr w:rsidR="000765AD" w:rsidRPr="00925E47" w14:paraId="6EDB1EA3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5C98A015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6642277C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F1A26E" w14:textId="77777777" w:rsidR="000765AD" w:rsidRDefault="008521DC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11C64" w14:textId="77777777" w:rsidR="000765AD" w:rsidRPr="000765AD" w:rsidRDefault="000765AD" w:rsidP="000E3B10">
            <w:pPr>
              <w:pStyle w:val="Paragraphedeliste"/>
              <w:numPr>
                <w:ilvl w:val="0"/>
                <w:numId w:val="48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Intervalle de référence</w:t>
            </w:r>
          </w:p>
        </w:tc>
      </w:tr>
      <w:tr w:rsidR="000765AD" w:rsidRPr="00925E47" w14:paraId="552CE4CD" w14:textId="77777777" w:rsidTr="000765AD">
        <w:trPr>
          <w:trHeight w:val="77"/>
        </w:trPr>
        <w:tc>
          <w:tcPr>
            <w:tcW w:w="1526" w:type="dxa"/>
            <w:vMerge w:val="restart"/>
            <w:vAlign w:val="center"/>
          </w:tcPr>
          <w:p w14:paraId="67334C26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Sous-processus</w:t>
            </w:r>
            <w:r w:rsidRPr="00E8029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57" w:type="dxa"/>
            <w:vMerge w:val="restart"/>
            <w:tcBorders>
              <w:right w:val="single" w:sz="4" w:space="0" w:color="auto"/>
            </w:tcBorders>
            <w:vAlign w:val="center"/>
          </w:tcPr>
          <w:p w14:paraId="35FD2E3D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Éléments à vérifier (argumentation)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3AB3B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Modalités de vérification/validation :</w:t>
            </w:r>
          </w:p>
        </w:tc>
      </w:tr>
      <w:tr w:rsidR="000765AD" w:rsidRPr="00925E47" w14:paraId="73D3CA3F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36527BAB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155F17E1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3D486" w14:textId="77777777" w:rsidR="000765AD" w:rsidRPr="000765AD" w:rsidRDefault="008521DC" w:rsidP="000E3B10">
            <w:pPr>
              <w:rPr>
                <w:rFonts w:cs="Arial"/>
                <w:b/>
                <w:sz w:val="20"/>
                <w:szCs w:val="20"/>
              </w:rPr>
            </w:pPr>
            <w:r w:rsidRPr="00E8029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E8029D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E8029D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9D04F4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hanging="469"/>
              <w:rPr>
                <w:rFonts w:cs="Arial"/>
                <w:sz w:val="20"/>
                <w:szCs w:val="20"/>
              </w:rPr>
            </w:pPr>
            <w:r w:rsidRPr="000765AD">
              <w:rPr>
                <w:rFonts w:cs="Arial"/>
                <w:sz w:val="20"/>
                <w:szCs w:val="20"/>
              </w:rPr>
              <w:t>Répétabilité</w:t>
            </w:r>
          </w:p>
        </w:tc>
      </w:tr>
      <w:tr w:rsidR="000765AD" w:rsidRPr="00925E47" w14:paraId="46A2B023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1F02C947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48F05BF8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51541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D487E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Fidélité intermédiaire</w:t>
            </w:r>
          </w:p>
        </w:tc>
      </w:tr>
      <w:tr w:rsidR="000765AD" w:rsidRPr="00925E47" w14:paraId="289883A2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6A4C088D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01F10143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A1A5E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25661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Variabilité inter-opérateurs</w:t>
            </w:r>
          </w:p>
        </w:tc>
      </w:tr>
      <w:tr w:rsidR="000765AD" w:rsidRPr="00925E47" w14:paraId="738F0E4A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7DFEA0C2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2C6A3A8C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4E14F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543C04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Justesse</w:t>
            </w:r>
          </w:p>
        </w:tc>
      </w:tr>
      <w:tr w:rsidR="000765AD" w:rsidRPr="00925E47" w14:paraId="4A4D9230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52241D7D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4E8C35A0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22692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E9B03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Exactitude</w:t>
            </w:r>
          </w:p>
        </w:tc>
      </w:tr>
      <w:tr w:rsidR="000765AD" w:rsidRPr="00925E47" w14:paraId="4B93DE52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1CEE1BF3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75B2EAF4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C7CE3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0002E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Sensibilité et spécificité analytique</w:t>
            </w:r>
          </w:p>
        </w:tc>
      </w:tr>
      <w:tr w:rsidR="000765AD" w:rsidRPr="00925E47" w14:paraId="12BA322C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02C4C210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5155A439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9F254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26646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Incertitudes</w:t>
            </w:r>
          </w:p>
        </w:tc>
      </w:tr>
      <w:tr w:rsidR="000765AD" w:rsidRPr="00925E47" w14:paraId="0FC223B2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0C2371F1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46D6E79E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073A9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E1FD61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Etendue de mesure</w:t>
            </w:r>
          </w:p>
        </w:tc>
      </w:tr>
      <w:tr w:rsidR="000765AD" w:rsidRPr="00925E47" w14:paraId="7E6434F2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25E012A5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20381983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377AB4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B0324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Comparaison de méthodes</w:t>
            </w:r>
          </w:p>
        </w:tc>
      </w:tr>
      <w:tr w:rsidR="000765AD" w:rsidRPr="00925E47" w14:paraId="36E7B523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655022F2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4E5981A5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F67B6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AA9FA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Interférences</w:t>
            </w:r>
          </w:p>
        </w:tc>
      </w:tr>
      <w:tr w:rsidR="000765AD" w:rsidRPr="00925E47" w14:paraId="1EE63E0D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721CC6F8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550A0E54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49EA1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678D4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Contamination</w:t>
            </w:r>
          </w:p>
        </w:tc>
      </w:tr>
      <w:tr w:rsidR="000765AD" w:rsidRPr="00925E47" w14:paraId="166B2112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01E734D2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1DE20354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67959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A0EEB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Robustesse et fiabilité des réactifs</w:t>
            </w:r>
          </w:p>
        </w:tc>
      </w:tr>
      <w:tr w:rsidR="000765AD" w:rsidRPr="00925E47" w14:paraId="6E2FC1F3" w14:textId="77777777" w:rsidTr="000765AD">
        <w:trPr>
          <w:trHeight w:val="77"/>
        </w:trPr>
        <w:tc>
          <w:tcPr>
            <w:tcW w:w="1526" w:type="dxa"/>
            <w:vMerge/>
            <w:vAlign w:val="center"/>
          </w:tcPr>
          <w:p w14:paraId="26E075E6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right w:val="single" w:sz="4" w:space="0" w:color="auto"/>
            </w:tcBorders>
            <w:vAlign w:val="center"/>
          </w:tcPr>
          <w:p w14:paraId="0C17C18A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687B77" w14:textId="77777777" w:rsidR="000765AD" w:rsidRDefault="008521DC" w:rsidP="000E3B10">
            <w:r w:rsidRPr="005D2EC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765AD" w:rsidRPr="005D2EC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831B16">
              <w:rPr>
                <w:rFonts w:cs="Arial"/>
                <w:b/>
                <w:sz w:val="20"/>
                <w:szCs w:val="20"/>
              </w:rPr>
            </w:r>
            <w:r w:rsidR="00831B1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D2EC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53DC6" w14:textId="77777777" w:rsidR="000765AD" w:rsidRPr="000765AD" w:rsidRDefault="000765AD" w:rsidP="000765AD">
            <w:pPr>
              <w:pStyle w:val="Paragraphedeliste"/>
              <w:numPr>
                <w:ilvl w:val="0"/>
                <w:numId w:val="50"/>
              </w:numPr>
              <w:ind w:left="459" w:hanging="426"/>
              <w:rPr>
                <w:rFonts w:cs="Arial"/>
                <w:sz w:val="20"/>
                <w:szCs w:val="20"/>
              </w:rPr>
            </w:pPr>
            <w:r w:rsidRPr="00E8029D">
              <w:rPr>
                <w:rFonts w:cs="Arial"/>
                <w:sz w:val="20"/>
                <w:szCs w:val="20"/>
              </w:rPr>
              <w:t>Intervalle de référence</w:t>
            </w:r>
          </w:p>
        </w:tc>
      </w:tr>
      <w:tr w:rsidR="000765AD" w:rsidRPr="00925E47" w14:paraId="22EF7D02" w14:textId="77777777" w:rsidTr="000765AD">
        <w:trPr>
          <w:trHeight w:val="77"/>
        </w:trPr>
        <w:tc>
          <w:tcPr>
            <w:tcW w:w="1526" w:type="dxa"/>
            <w:vAlign w:val="center"/>
          </w:tcPr>
          <w:p w14:paraId="39306C35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Sous-processus</w:t>
            </w:r>
            <w:r w:rsidRPr="00E8029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14:paraId="11B3FA82" w14:textId="77777777" w:rsidR="000765AD" w:rsidRPr="00E8029D" w:rsidRDefault="000765AD" w:rsidP="000E3B1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E0B1E" w14:textId="77777777" w:rsidR="000765AD" w:rsidRPr="005D2EC7" w:rsidRDefault="000765AD" w:rsidP="000E3B1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D5917" w14:textId="77777777" w:rsidR="000765AD" w:rsidRPr="000765AD" w:rsidRDefault="000765AD" w:rsidP="000765A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89B6B4D" w14:textId="77777777" w:rsidR="00FD5BA8" w:rsidRDefault="00F954A2" w:rsidP="00122A8F">
      <w:pPr>
        <w:rPr>
          <w:sz w:val="20"/>
        </w:rPr>
      </w:pPr>
      <w:r w:rsidRPr="00122A8F">
        <w:rPr>
          <w:rFonts w:cs="Arial"/>
          <w:sz w:val="20"/>
        </w:rPr>
        <w:t xml:space="preserve">Pour chaque étape, le laboratoire procèdera à la vérification / validation des items attendus, et dupliquera autant que de besoin les pages </w:t>
      </w:r>
      <w:r w:rsidR="00122A8F">
        <w:rPr>
          <w:rFonts w:cs="Arial"/>
          <w:sz w:val="20"/>
        </w:rPr>
        <w:t>2 à 8</w:t>
      </w:r>
      <w:r w:rsidRPr="00122A8F">
        <w:rPr>
          <w:rFonts w:cs="Arial"/>
          <w:sz w:val="20"/>
        </w:rPr>
        <w:t xml:space="preserve"> (évaluation des performances de la méthode) du présent document.</w:t>
      </w:r>
      <w:r w:rsidR="00122A8F">
        <w:rPr>
          <w:rFonts w:cs="Arial"/>
          <w:sz w:val="20"/>
        </w:rPr>
        <w:t xml:space="preserve"> </w:t>
      </w:r>
      <w:r w:rsidRPr="00122A8F">
        <w:rPr>
          <w:sz w:val="20"/>
        </w:rPr>
        <w:t>Si un autre élément du processus lui semble critique, il devra vérifier / valider cette étape et le préciser dans la conclusion argum</w:t>
      </w:r>
      <w:r w:rsidR="00E8029D" w:rsidRPr="00122A8F">
        <w:rPr>
          <w:sz w:val="20"/>
        </w:rPr>
        <w:t>entée. C’est cette vérification</w:t>
      </w:r>
      <w:r w:rsidRPr="00122A8F">
        <w:rPr>
          <w:sz w:val="20"/>
        </w:rPr>
        <w:t xml:space="preserve"> qui lui permettra de maitriser ce point critique.</w:t>
      </w:r>
    </w:p>
    <w:p w14:paraId="5D703DF1" w14:textId="77777777" w:rsidR="00FD5BA8" w:rsidRDefault="00FD5BA8" w:rsidP="00122A8F">
      <w:pPr>
        <w:rPr>
          <w:sz w:val="20"/>
        </w:rPr>
      </w:pPr>
    </w:p>
    <w:p w14:paraId="36051FA4" w14:textId="77777777" w:rsidR="00F954A2" w:rsidRPr="00FD5BA8" w:rsidRDefault="00FD5BA8" w:rsidP="00527350">
      <w:pPr>
        <w:jc w:val="left"/>
        <w:rPr>
          <w:sz w:val="20"/>
        </w:rPr>
      </w:pPr>
      <w:r w:rsidRPr="00122A8F">
        <w:rPr>
          <w:sz w:val="20"/>
        </w:rPr>
        <w:t>Argumentaire (le cas échéant) :</w:t>
      </w:r>
      <w:r w:rsidR="00527350">
        <w:rPr>
          <w:sz w:val="20"/>
        </w:rPr>
        <w:t xml:space="preserve"> </w:t>
      </w:r>
      <w:r w:rsidRPr="00122A8F">
        <w:rPr>
          <w:sz w:val="20"/>
        </w:rPr>
        <w:t xml:space="preserve"> </w:t>
      </w:r>
      <w:r w:rsidR="00F954A2">
        <w:br w:type="page"/>
      </w:r>
    </w:p>
    <w:p w14:paraId="7D9BAF4A" w14:textId="77777777" w:rsidR="00FD5BA8" w:rsidRDefault="00FD5BA8" w:rsidP="00122A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954A2" w:rsidRPr="00925E47" w14:paraId="2705DB9A" w14:textId="77777777" w:rsidTr="000E3B10">
        <w:trPr>
          <w:trHeight w:val="615"/>
        </w:trPr>
        <w:tc>
          <w:tcPr>
            <w:tcW w:w="9212" w:type="dxa"/>
            <w:shd w:val="clear" w:color="auto" w:fill="D9D9D9"/>
            <w:vAlign w:val="center"/>
          </w:tcPr>
          <w:p w14:paraId="58A0AC7B" w14:textId="4619A435" w:rsidR="00F954A2" w:rsidRPr="00925E47" w:rsidRDefault="00D02D69" w:rsidP="000E3B1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SOUS-PROCESSUS</w:t>
            </w:r>
            <w:r w:rsidRPr="00D02D69">
              <w:rPr>
                <w:rFonts w:cs="Arial"/>
                <w:b/>
              </w:rPr>
              <w:t xml:space="preserve"> </w:t>
            </w:r>
            <w:r w:rsidR="009B4AFA">
              <w:rPr>
                <w:rFonts w:cs="Arial"/>
                <w:b/>
              </w:rPr>
              <w:t>N </w:t>
            </w:r>
            <w:r w:rsidR="00F954A2">
              <w:rPr>
                <w:rFonts w:cs="Arial"/>
                <w:b/>
              </w:rPr>
              <w:t xml:space="preserve">: </w:t>
            </w:r>
            <w:r w:rsidR="00713071">
              <w:rPr>
                <w:rFonts w:cs="Arial"/>
                <w:b/>
              </w:rPr>
              <w:t>titre</w:t>
            </w:r>
          </w:p>
        </w:tc>
      </w:tr>
      <w:tr w:rsidR="004379F4" w:rsidRPr="00925E47" w14:paraId="26242E69" w14:textId="77777777" w:rsidTr="000E3B10">
        <w:trPr>
          <w:trHeight w:val="412"/>
        </w:trPr>
        <w:tc>
          <w:tcPr>
            <w:tcW w:w="9212" w:type="dxa"/>
            <w:shd w:val="clear" w:color="auto" w:fill="auto"/>
            <w:vAlign w:val="center"/>
          </w:tcPr>
          <w:p w14:paraId="26C67285" w14:textId="77777777" w:rsidR="004379F4" w:rsidRPr="00925E47" w:rsidRDefault="004379F4" w:rsidP="000E3B10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 xml:space="preserve">Portée A </w:t>
            </w:r>
            <w:r w:rsidR="008521DC" w:rsidRPr="00925E47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5E47">
              <w:rPr>
                <w:rFonts w:cs="Arial"/>
                <w:b/>
              </w:rPr>
              <w:instrText xml:space="preserve"> FORMCHECKBOX </w:instrText>
            </w:r>
            <w:r w:rsidR="00831B16">
              <w:rPr>
                <w:rFonts w:cs="Arial"/>
                <w:b/>
              </w:rPr>
            </w:r>
            <w:r w:rsidR="00831B16">
              <w:rPr>
                <w:rFonts w:cs="Arial"/>
                <w:b/>
              </w:rPr>
              <w:fldChar w:fldCharType="separate"/>
            </w:r>
            <w:r w:rsidR="008521DC" w:rsidRPr="00925E47">
              <w:rPr>
                <w:rFonts w:cs="Arial"/>
                <w:b/>
              </w:rPr>
              <w:fldChar w:fldCharType="end"/>
            </w:r>
            <w:r w:rsidRPr="00925E47">
              <w:rPr>
                <w:rFonts w:cs="Arial"/>
                <w:b/>
              </w:rPr>
              <w:t xml:space="preserve"> ; Portée B </w:t>
            </w:r>
            <w:r w:rsidR="008521DC" w:rsidRPr="00925E47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5E47">
              <w:rPr>
                <w:rFonts w:cs="Arial"/>
                <w:b/>
              </w:rPr>
              <w:instrText xml:space="preserve"> FORMCHECKBOX </w:instrText>
            </w:r>
            <w:r w:rsidR="00831B16">
              <w:rPr>
                <w:rFonts w:cs="Arial"/>
                <w:b/>
              </w:rPr>
            </w:r>
            <w:r w:rsidR="00831B16">
              <w:rPr>
                <w:rFonts w:cs="Arial"/>
                <w:b/>
              </w:rPr>
              <w:fldChar w:fldCharType="separate"/>
            </w:r>
            <w:r w:rsidR="008521DC" w:rsidRPr="00925E47">
              <w:rPr>
                <w:rFonts w:cs="Arial"/>
                <w:b/>
              </w:rPr>
              <w:fldChar w:fldCharType="end"/>
            </w:r>
            <w:r w:rsidR="00713071">
              <w:rPr>
                <w:rFonts w:cs="Arial"/>
                <w:b/>
              </w:rPr>
              <w:t xml:space="preserve"> (à justifier)</w:t>
            </w:r>
          </w:p>
        </w:tc>
      </w:tr>
    </w:tbl>
    <w:p w14:paraId="551540AB" w14:textId="77777777" w:rsidR="00F954A2" w:rsidRPr="00925E47" w:rsidRDefault="00F954A2" w:rsidP="008261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0"/>
        <w:gridCol w:w="4772"/>
      </w:tblGrid>
      <w:tr w:rsidR="00793CD6" w:rsidRPr="00925E47" w14:paraId="6E21CC3E" w14:textId="77777777" w:rsidTr="004051F4">
        <w:trPr>
          <w:trHeight w:val="615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2B5EC7C0" w14:textId="77777777" w:rsidR="00793CD6" w:rsidRPr="00925E47" w:rsidRDefault="00793CD6" w:rsidP="004051F4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DESCRIPTION DE LA METHODE</w:t>
            </w:r>
          </w:p>
        </w:tc>
      </w:tr>
      <w:tr w:rsidR="00793CD6" w:rsidRPr="00925E47" w14:paraId="32D9C64D" w14:textId="77777777" w:rsidTr="00D03756">
        <w:tc>
          <w:tcPr>
            <w:tcW w:w="4361" w:type="dxa"/>
          </w:tcPr>
          <w:p w14:paraId="21A548E8" w14:textId="77777777" w:rsidR="00793CD6" w:rsidRPr="00925E47" w:rsidRDefault="00804EE1" w:rsidP="00804EE1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Analyte </w:t>
            </w:r>
            <w:r w:rsidR="00793CD6" w:rsidRPr="00925E47">
              <w:rPr>
                <w:rFonts w:cs="Arial"/>
                <w:b/>
                <w:sz w:val="18"/>
                <w:szCs w:val="18"/>
              </w:rPr>
              <w:t>/</w:t>
            </w:r>
            <w:r w:rsidRPr="00925E4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93CD6" w:rsidRPr="00925E47">
              <w:rPr>
                <w:rFonts w:cs="Arial"/>
                <w:b/>
                <w:sz w:val="18"/>
                <w:szCs w:val="18"/>
              </w:rPr>
              <w:t>Mesurande</w:t>
            </w:r>
            <w:r w:rsidR="00FB40EE" w:rsidRPr="00925E47">
              <w:rPr>
                <w:rFonts w:cs="Arial"/>
                <w:b/>
                <w:sz w:val="18"/>
                <w:szCs w:val="18"/>
              </w:rPr>
              <w:t> </w:t>
            </w:r>
            <w:r w:rsidR="00793CD6" w:rsidRPr="00925E47">
              <w:rPr>
                <w:rFonts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851" w:type="dxa"/>
            <w:vAlign w:val="center"/>
          </w:tcPr>
          <w:p w14:paraId="5CEAB2CA" w14:textId="309F231F" w:rsidR="00793CD6" w:rsidRPr="00925E47" w:rsidRDefault="006324A7" w:rsidP="00D0375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Cf. §</w:t>
            </w:r>
            <w:r w:rsidR="008B0D39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>.2. du SH GTA 04</w:t>
            </w:r>
          </w:p>
        </w:tc>
      </w:tr>
      <w:tr w:rsidR="003D0744" w:rsidRPr="00925E47" w14:paraId="7EFD79CD" w14:textId="77777777" w:rsidTr="00D03756">
        <w:tc>
          <w:tcPr>
            <w:tcW w:w="4361" w:type="dxa"/>
          </w:tcPr>
          <w:p w14:paraId="6799466C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Principe de la Méthode : </w:t>
            </w:r>
          </w:p>
        </w:tc>
        <w:tc>
          <w:tcPr>
            <w:tcW w:w="4851" w:type="dxa"/>
            <w:vAlign w:val="center"/>
          </w:tcPr>
          <w:p w14:paraId="7E2F7DE3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Cette information est retrouvée sous le terme de « principe général des techniques » dans le SH INF 50 (colonne « principe de la méthode »)</w:t>
            </w:r>
          </w:p>
        </w:tc>
      </w:tr>
      <w:tr w:rsidR="003D0744" w:rsidRPr="00925E47" w14:paraId="3B53028D" w14:textId="77777777" w:rsidTr="00D03756">
        <w:tc>
          <w:tcPr>
            <w:tcW w:w="4361" w:type="dxa"/>
          </w:tcPr>
          <w:p w14:paraId="5D36B5EA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Type d'échantillon primaire : </w:t>
            </w:r>
          </w:p>
        </w:tc>
        <w:tc>
          <w:tcPr>
            <w:tcW w:w="4851" w:type="dxa"/>
            <w:vAlign w:val="center"/>
          </w:tcPr>
          <w:p w14:paraId="16EDC95F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Préciser la matrice : urine, sang</w:t>
            </w:r>
            <w:r>
              <w:rPr>
                <w:rFonts w:cs="Arial"/>
                <w:sz w:val="18"/>
                <w:szCs w:val="18"/>
              </w:rPr>
              <w:t xml:space="preserve"> total, sérum</w:t>
            </w:r>
            <w:r w:rsidRPr="005A64F6">
              <w:rPr>
                <w:rFonts w:cs="Arial"/>
                <w:sz w:val="18"/>
                <w:szCs w:val="18"/>
              </w:rPr>
              <w:t>, plasma, ADN, tissu congelé/fixé …</w:t>
            </w:r>
          </w:p>
        </w:tc>
      </w:tr>
      <w:tr w:rsidR="003D0744" w:rsidRPr="00925E47" w14:paraId="6BAD6164" w14:textId="77777777" w:rsidTr="00D03756">
        <w:tc>
          <w:tcPr>
            <w:tcW w:w="4361" w:type="dxa"/>
          </w:tcPr>
          <w:p w14:paraId="7A95A82C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Type de récipient, additifs :</w:t>
            </w:r>
          </w:p>
        </w:tc>
        <w:tc>
          <w:tcPr>
            <w:tcW w:w="4851" w:type="dxa"/>
            <w:vAlign w:val="center"/>
          </w:tcPr>
          <w:p w14:paraId="5A618EBA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 xml:space="preserve">Préciser le type de </w:t>
            </w:r>
            <w:r w:rsidRPr="0023262B">
              <w:rPr>
                <w:rFonts w:cs="Arial"/>
                <w:sz w:val="18"/>
                <w:szCs w:val="18"/>
              </w:rPr>
              <w:t>contenant : tube/additif/présence ou non d’un séparateur, fla</w:t>
            </w:r>
            <w:r w:rsidRPr="005A64F6">
              <w:rPr>
                <w:rFonts w:cs="Arial"/>
                <w:sz w:val="18"/>
                <w:szCs w:val="18"/>
              </w:rPr>
              <w:t>con/milieux de transport, écouvillon…</w:t>
            </w:r>
          </w:p>
        </w:tc>
      </w:tr>
      <w:tr w:rsidR="003D0744" w:rsidRPr="00925E47" w14:paraId="4DB5C121" w14:textId="77777777" w:rsidTr="00D03756">
        <w:tc>
          <w:tcPr>
            <w:tcW w:w="4361" w:type="dxa"/>
          </w:tcPr>
          <w:p w14:paraId="757E21C6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Prétraitement de l'échantillon :</w:t>
            </w:r>
          </w:p>
        </w:tc>
        <w:tc>
          <w:tcPr>
            <w:tcW w:w="4851" w:type="dxa"/>
            <w:vAlign w:val="center"/>
          </w:tcPr>
          <w:p w14:paraId="02E2B13A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Modalités de prétraitement de l'échantillon (centrifugation, dilution, acidification, alcalinisation, extraction …) :</w:t>
            </w:r>
          </w:p>
        </w:tc>
      </w:tr>
      <w:tr w:rsidR="003D0744" w:rsidRPr="00925E47" w14:paraId="6546B5CE" w14:textId="77777777" w:rsidTr="00D03756">
        <w:tc>
          <w:tcPr>
            <w:tcW w:w="4361" w:type="dxa"/>
          </w:tcPr>
          <w:p w14:paraId="50BEFEA2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Unités : </w:t>
            </w:r>
          </w:p>
        </w:tc>
        <w:tc>
          <w:tcPr>
            <w:tcW w:w="4851" w:type="dxa"/>
            <w:vAlign w:val="center"/>
          </w:tcPr>
          <w:p w14:paraId="4A3B700E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Mode d’expression du résultat (unités, ratio, …)</w:t>
            </w:r>
          </w:p>
        </w:tc>
      </w:tr>
      <w:tr w:rsidR="003D0744" w:rsidRPr="00925E47" w14:paraId="244D8554" w14:textId="77777777" w:rsidTr="00D03756">
        <w:tc>
          <w:tcPr>
            <w:tcW w:w="4361" w:type="dxa"/>
          </w:tcPr>
          <w:p w14:paraId="64B98F2D" w14:textId="77777777" w:rsidR="003D0744" w:rsidRPr="005A64F6" w:rsidRDefault="003D0744" w:rsidP="000E3B10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Critères d’interprétation</w:t>
            </w:r>
            <w:r w:rsidRPr="005A64F6">
              <w:rPr>
                <w:rStyle w:val="Appelnotedebasdep"/>
                <w:rFonts w:cs="Arial"/>
                <w:b/>
                <w:sz w:val="18"/>
                <w:szCs w:val="18"/>
              </w:rPr>
              <w:footnoteReference w:id="2"/>
            </w:r>
            <w:r w:rsidRPr="005A64F6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4851" w:type="dxa"/>
            <w:vAlign w:val="center"/>
          </w:tcPr>
          <w:p w14:paraId="3DB6AE67" w14:textId="77777777" w:rsidR="003D0744" w:rsidRPr="005A64F6" w:rsidRDefault="003D0744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Intervalles de référence : </w:t>
            </w:r>
            <w:r w:rsidRPr="005A64F6">
              <w:rPr>
                <w:rFonts w:cs="Arial"/>
                <w:sz w:val="18"/>
                <w:szCs w:val="18"/>
              </w:rPr>
              <w:t>origine et définition par critères démographiques</w:t>
            </w:r>
            <w:r>
              <w:rPr>
                <w:rFonts w:cs="Arial"/>
                <w:sz w:val="18"/>
                <w:szCs w:val="18"/>
              </w:rPr>
              <w:t> ; valeurs seuils, …</w:t>
            </w:r>
          </w:p>
        </w:tc>
      </w:tr>
      <w:tr w:rsidR="003D0744" w:rsidRPr="00925E47" w14:paraId="1DA7A851" w14:textId="77777777" w:rsidTr="00D0375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AE2C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Marquage CE (Oui/Non) 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B2D7" w14:textId="6CAE4F4B" w:rsidR="003D0744" w:rsidRPr="00066126" w:rsidRDefault="00066126" w:rsidP="000E3B10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Préciser ce qui relève du marquage CE</w:t>
            </w:r>
          </w:p>
        </w:tc>
      </w:tr>
      <w:tr w:rsidR="00E609FF" w:rsidRPr="001A27FD" w14:paraId="55A4E233" w14:textId="77777777" w:rsidTr="000E3B10">
        <w:tc>
          <w:tcPr>
            <w:tcW w:w="4361" w:type="dxa"/>
          </w:tcPr>
          <w:p w14:paraId="43F0E678" w14:textId="77777777" w:rsidR="00E609FF" w:rsidRPr="009A7C8E" w:rsidRDefault="00E609FF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A7C8E">
              <w:rPr>
                <w:rFonts w:cs="Arial"/>
                <w:b/>
                <w:sz w:val="18"/>
                <w:szCs w:val="18"/>
              </w:rPr>
              <w:t xml:space="preserve">Codage </w:t>
            </w:r>
            <w:r>
              <w:rPr>
                <w:rFonts w:cs="Arial"/>
                <w:b/>
                <w:sz w:val="18"/>
                <w:szCs w:val="18"/>
              </w:rPr>
              <w:t>C.N.Q.</w:t>
            </w:r>
            <w:r w:rsidRPr="009A7C8E">
              <w:rPr>
                <w:rFonts w:cs="Arial"/>
                <w:b/>
                <w:sz w:val="18"/>
                <w:szCs w:val="18"/>
              </w:rPr>
              <w:t xml:space="preserve">  </w:t>
            </w:r>
            <w:r>
              <w:rPr>
                <w:rFonts w:cs="Arial"/>
                <w:b/>
                <w:sz w:val="18"/>
                <w:szCs w:val="18"/>
              </w:rPr>
              <w:t>(s'il existe) :</w:t>
            </w:r>
          </w:p>
        </w:tc>
        <w:tc>
          <w:tcPr>
            <w:tcW w:w="4851" w:type="dxa"/>
          </w:tcPr>
          <w:p w14:paraId="0BC66888" w14:textId="2627A535" w:rsidR="00E609FF" w:rsidRPr="00B524F6" w:rsidRDefault="00E609FF" w:rsidP="00E609FF">
            <w:pPr>
              <w:rPr>
                <w:rFonts w:cs="Arial"/>
                <w:color w:val="0000FF"/>
                <w:sz w:val="18"/>
                <w:szCs w:val="18"/>
              </w:rPr>
            </w:pPr>
            <w:r w:rsidRPr="00E609FF">
              <w:rPr>
                <w:rFonts w:cs="Arial"/>
                <w:sz w:val="18"/>
                <w:szCs w:val="18"/>
              </w:rPr>
              <w:t>Consulter le site de</w:t>
            </w:r>
            <w:r>
              <w:rPr>
                <w:rFonts w:cs="Arial"/>
                <w:color w:val="0000FF"/>
                <w:sz w:val="18"/>
                <w:szCs w:val="18"/>
              </w:rPr>
              <w:t xml:space="preserve"> </w:t>
            </w:r>
            <w:hyperlink r:id="rId8" w:history="1">
              <w:r w:rsidRPr="00E609FF">
                <w:rPr>
                  <w:rStyle w:val="Lienhypertexte"/>
                  <w:rFonts w:cs="Arial"/>
                  <w:sz w:val="18"/>
                  <w:szCs w:val="18"/>
                </w:rPr>
                <w:t>l’ANSM</w:t>
              </w:r>
            </w:hyperlink>
            <w:r w:rsidR="00AD44F2">
              <w:rPr>
                <w:rStyle w:val="Lienhypertexte"/>
                <w:sz w:val="18"/>
                <w:szCs w:val="18"/>
              </w:rPr>
              <w:t xml:space="preserve"> </w:t>
            </w:r>
            <w:r w:rsidR="00AD44F2" w:rsidRPr="00C907EF">
              <w:rPr>
                <w:rStyle w:val="Lienhypertexte"/>
                <w:rFonts w:cs="Arial"/>
                <w:color w:val="auto"/>
                <w:sz w:val="18"/>
                <w:szCs w:val="18"/>
                <w:u w:val="none"/>
              </w:rPr>
              <w:t>pour l’année en cours et pour les années précédentes</w:t>
            </w:r>
          </w:p>
        </w:tc>
      </w:tr>
      <w:tr w:rsidR="003D0744" w:rsidRPr="00925E47" w14:paraId="5F665A69" w14:textId="77777777" w:rsidTr="00D03756">
        <w:tc>
          <w:tcPr>
            <w:tcW w:w="4361" w:type="dxa"/>
          </w:tcPr>
          <w:p w14:paraId="3186B298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Equipement (instrument, analyseur, etc.) :</w:t>
            </w:r>
          </w:p>
        </w:tc>
        <w:tc>
          <w:tcPr>
            <w:tcW w:w="4851" w:type="dxa"/>
            <w:vAlign w:val="center"/>
          </w:tcPr>
          <w:p w14:paraId="177E328F" w14:textId="0FB08EC1" w:rsidR="003D0744" w:rsidRPr="005A64F6" w:rsidRDefault="00B55AD7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Marque</w:t>
            </w:r>
            <w:r w:rsidR="003D0744" w:rsidRPr="005A64F6">
              <w:rPr>
                <w:rFonts w:cs="Arial"/>
                <w:sz w:val="18"/>
                <w:szCs w:val="18"/>
              </w:rPr>
              <w:t>, modèle, référence</w:t>
            </w:r>
          </w:p>
        </w:tc>
      </w:tr>
      <w:tr w:rsidR="003D0744" w:rsidRPr="00925E47" w14:paraId="788F855B" w14:textId="77777777" w:rsidTr="00D03756">
        <w:tc>
          <w:tcPr>
            <w:tcW w:w="4361" w:type="dxa"/>
          </w:tcPr>
          <w:p w14:paraId="74A74C67" w14:textId="507444F5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Référence du</w:t>
            </w:r>
            <w:r w:rsidR="00AD44F2">
              <w:rPr>
                <w:rFonts w:cs="Arial"/>
                <w:b/>
                <w:sz w:val="18"/>
                <w:szCs w:val="18"/>
              </w:rPr>
              <w:t xml:space="preserve"> (des) </w:t>
            </w:r>
            <w:r w:rsidRPr="005A64F6">
              <w:rPr>
                <w:rFonts w:cs="Arial"/>
                <w:b/>
                <w:sz w:val="18"/>
                <w:szCs w:val="18"/>
              </w:rPr>
              <w:t>réactif</w:t>
            </w:r>
            <w:r w:rsidR="00AD44F2">
              <w:rPr>
                <w:rFonts w:cs="Arial"/>
                <w:b/>
                <w:sz w:val="18"/>
                <w:szCs w:val="18"/>
              </w:rPr>
              <w:t>(s)</w:t>
            </w:r>
            <w:r w:rsidRPr="005A64F6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4851" w:type="dxa"/>
            <w:vAlign w:val="center"/>
          </w:tcPr>
          <w:p w14:paraId="512AF896" w14:textId="03613811" w:rsidR="003D0744" w:rsidRPr="005A64F6" w:rsidRDefault="00B55AD7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Référence</w:t>
            </w:r>
            <w:r w:rsidR="003D0744" w:rsidRPr="005A64F6">
              <w:rPr>
                <w:rFonts w:cs="Arial"/>
                <w:sz w:val="18"/>
                <w:szCs w:val="18"/>
              </w:rPr>
              <w:t xml:space="preserve"> fournisseur, version notice</w:t>
            </w:r>
          </w:p>
        </w:tc>
      </w:tr>
      <w:tr w:rsidR="003D0744" w:rsidRPr="00925E47" w14:paraId="513C64FC" w14:textId="77777777" w:rsidTr="00D03756">
        <w:tc>
          <w:tcPr>
            <w:tcW w:w="4361" w:type="dxa"/>
          </w:tcPr>
          <w:p w14:paraId="34FBDF5B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Matériau d'étalonnage (références) :</w:t>
            </w:r>
          </w:p>
        </w:tc>
        <w:tc>
          <w:tcPr>
            <w:tcW w:w="4851" w:type="dxa"/>
            <w:vAlign w:val="center"/>
          </w:tcPr>
          <w:p w14:paraId="3DB48418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Raccordement métrologique</w:t>
            </w:r>
          </w:p>
        </w:tc>
      </w:tr>
      <w:tr w:rsidR="003D0744" w:rsidRPr="00925E47" w14:paraId="13156023" w14:textId="77777777" w:rsidTr="00D03756">
        <w:tc>
          <w:tcPr>
            <w:tcW w:w="4361" w:type="dxa"/>
          </w:tcPr>
          <w:p w14:paraId="14FAF057" w14:textId="77777777" w:rsidR="003D0744" w:rsidRPr="005A64F6" w:rsidRDefault="003D074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Type d'étalonnage, nombre de niveaux et valeurs :</w:t>
            </w:r>
          </w:p>
        </w:tc>
        <w:tc>
          <w:tcPr>
            <w:tcW w:w="4851" w:type="dxa"/>
            <w:vAlign w:val="center"/>
          </w:tcPr>
          <w:p w14:paraId="79E2F672" w14:textId="77777777" w:rsidR="003D0744" w:rsidRPr="005A64F6" w:rsidRDefault="003D074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Type d'étalonnage (linéaire, non linéaire), préciser le nombre de niveaux et les valeurs des niveaux</w:t>
            </w:r>
          </w:p>
        </w:tc>
      </w:tr>
    </w:tbl>
    <w:p w14:paraId="3615E7C5" w14:textId="77777777" w:rsidR="0096373B" w:rsidRPr="00925E47" w:rsidRDefault="0096373B" w:rsidP="008261C9"/>
    <w:p w14:paraId="01694E3B" w14:textId="77777777" w:rsidR="004051F4" w:rsidRPr="00925E47" w:rsidRDefault="004051F4" w:rsidP="008261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4"/>
        <w:gridCol w:w="4758"/>
      </w:tblGrid>
      <w:tr w:rsidR="00793CD6" w:rsidRPr="00925E47" w14:paraId="310DD8F5" w14:textId="77777777" w:rsidTr="004051F4">
        <w:trPr>
          <w:trHeight w:val="505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3FEAE2DC" w14:textId="77777777" w:rsidR="00793CD6" w:rsidRPr="00925E47" w:rsidRDefault="00793CD6" w:rsidP="004051F4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MISE EN ŒUVRE</w:t>
            </w:r>
          </w:p>
        </w:tc>
      </w:tr>
      <w:tr w:rsidR="00793CD6" w:rsidRPr="00925E47" w14:paraId="4D9ED4DC" w14:textId="77777777" w:rsidTr="00D03756">
        <w:tc>
          <w:tcPr>
            <w:tcW w:w="4361" w:type="dxa"/>
          </w:tcPr>
          <w:p w14:paraId="7B48F56F" w14:textId="54540076" w:rsidR="00793CD6" w:rsidRPr="00AD44F2" w:rsidRDefault="00AD44F2" w:rsidP="002B4201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AD44F2">
              <w:rPr>
                <w:rFonts w:cs="Arial"/>
                <w:b/>
                <w:sz w:val="18"/>
                <w:szCs w:val="18"/>
              </w:rPr>
              <w:t>Opérateur(s) formé(s) ayant participé à la vérification/validation de méthode :</w:t>
            </w:r>
          </w:p>
        </w:tc>
        <w:tc>
          <w:tcPr>
            <w:tcW w:w="4851" w:type="dxa"/>
            <w:vAlign w:val="center"/>
          </w:tcPr>
          <w:p w14:paraId="38FC99A3" w14:textId="69ED61B5" w:rsidR="00793CD6" w:rsidRPr="00AD44F2" w:rsidRDefault="00AD44F2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Identité des principaux opérateurs du laboratoire</w:t>
            </w:r>
          </w:p>
        </w:tc>
      </w:tr>
      <w:tr w:rsidR="00793CD6" w:rsidRPr="00925E47" w14:paraId="411E6469" w14:textId="77777777" w:rsidTr="00D03756">
        <w:tc>
          <w:tcPr>
            <w:tcW w:w="4361" w:type="dxa"/>
          </w:tcPr>
          <w:p w14:paraId="6158E32C" w14:textId="79D82795" w:rsidR="00793CD6" w:rsidRPr="00925E47" w:rsidRDefault="00793CD6" w:rsidP="00D0375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Procédure de </w:t>
            </w:r>
            <w:r w:rsidR="00AD44F2">
              <w:rPr>
                <w:rFonts w:cs="Arial"/>
                <w:b/>
                <w:sz w:val="18"/>
                <w:szCs w:val="18"/>
              </w:rPr>
              <w:t>vérification/</w:t>
            </w:r>
            <w:r w:rsidRPr="00925E47">
              <w:rPr>
                <w:rFonts w:cs="Arial"/>
                <w:b/>
                <w:sz w:val="18"/>
                <w:szCs w:val="18"/>
              </w:rPr>
              <w:t>validation</w:t>
            </w:r>
            <w:r w:rsidR="00AD44F2">
              <w:rPr>
                <w:rFonts w:cs="Arial"/>
                <w:b/>
                <w:sz w:val="18"/>
                <w:szCs w:val="18"/>
              </w:rPr>
              <w:t xml:space="preserve"> - </w:t>
            </w:r>
            <w:r w:rsidRPr="00925E47">
              <w:rPr>
                <w:rFonts w:cs="Arial"/>
                <w:b/>
                <w:sz w:val="18"/>
                <w:szCs w:val="18"/>
              </w:rPr>
              <w:t>mode opératoire :</w:t>
            </w:r>
          </w:p>
        </w:tc>
        <w:tc>
          <w:tcPr>
            <w:tcW w:w="4851" w:type="dxa"/>
            <w:vAlign w:val="center"/>
          </w:tcPr>
          <w:p w14:paraId="2A0FF45D" w14:textId="43B09AC3" w:rsidR="00793CD6" w:rsidRPr="00925E47" w:rsidRDefault="00B55AD7" w:rsidP="00B55AD7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Référence</w:t>
            </w:r>
            <w:r w:rsidR="00793CD6" w:rsidRPr="00925E47">
              <w:rPr>
                <w:rFonts w:cs="Arial"/>
                <w:sz w:val="18"/>
                <w:szCs w:val="18"/>
              </w:rPr>
              <w:t xml:space="preserve"> et version de la procédure utilisée</w:t>
            </w:r>
          </w:p>
        </w:tc>
      </w:tr>
      <w:tr w:rsidR="00793CD6" w:rsidRPr="00925E47" w14:paraId="269FD6C9" w14:textId="77777777" w:rsidTr="00D03756">
        <w:trPr>
          <w:trHeight w:val="168"/>
        </w:trPr>
        <w:tc>
          <w:tcPr>
            <w:tcW w:w="4361" w:type="dxa"/>
          </w:tcPr>
          <w:p w14:paraId="45FED4B4" w14:textId="77777777" w:rsidR="00793CD6" w:rsidRPr="00925E47" w:rsidRDefault="00793CD6" w:rsidP="00D0375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Procédure de gestion de la portée flexible :</w:t>
            </w:r>
          </w:p>
        </w:tc>
        <w:tc>
          <w:tcPr>
            <w:tcW w:w="4851" w:type="dxa"/>
            <w:vAlign w:val="center"/>
          </w:tcPr>
          <w:p w14:paraId="5C32DEF2" w14:textId="692DFDF8" w:rsidR="00793CD6" w:rsidRPr="00925E47" w:rsidRDefault="00B55AD7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Référence</w:t>
            </w:r>
            <w:r w:rsidR="00793CD6" w:rsidRPr="00925E47">
              <w:rPr>
                <w:rFonts w:cs="Arial"/>
                <w:sz w:val="18"/>
                <w:szCs w:val="18"/>
              </w:rPr>
              <w:t xml:space="preserve"> et version de la procédure utilisée</w:t>
            </w:r>
          </w:p>
        </w:tc>
      </w:tr>
      <w:tr w:rsidR="00793CD6" w:rsidRPr="00925E47" w14:paraId="74BB75FC" w14:textId="77777777" w:rsidTr="00D03756">
        <w:tc>
          <w:tcPr>
            <w:tcW w:w="4361" w:type="dxa"/>
          </w:tcPr>
          <w:p w14:paraId="5CFFB3EF" w14:textId="77777777" w:rsidR="00793CD6" w:rsidRPr="00925E47" w:rsidRDefault="00793CD6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Période d’étude :</w:t>
            </w:r>
          </w:p>
        </w:tc>
        <w:tc>
          <w:tcPr>
            <w:tcW w:w="4851" w:type="dxa"/>
            <w:vAlign w:val="center"/>
          </w:tcPr>
          <w:p w14:paraId="58A6CCA3" w14:textId="2475146C" w:rsidR="00793CD6" w:rsidRPr="00925E47" w:rsidRDefault="00F760D8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F760D8">
              <w:rPr>
                <w:rFonts w:cs="Arial"/>
                <w:b/>
                <w:sz w:val="18"/>
                <w:szCs w:val="18"/>
              </w:rPr>
              <w:t>P</w:t>
            </w:r>
            <w:r w:rsidR="00793CD6" w:rsidRPr="00F760D8">
              <w:rPr>
                <w:rFonts w:cs="Arial"/>
                <w:b/>
                <w:sz w:val="18"/>
                <w:szCs w:val="18"/>
              </w:rPr>
              <w:t xml:space="preserve">réciser </w:t>
            </w:r>
            <w:r w:rsidR="001A5AA0">
              <w:rPr>
                <w:rFonts w:cs="Arial"/>
                <w:b/>
                <w:sz w:val="18"/>
                <w:szCs w:val="18"/>
              </w:rPr>
              <w:t>D</w:t>
            </w:r>
            <w:r w:rsidR="00277827" w:rsidRPr="00F760D8">
              <w:rPr>
                <w:rFonts w:cs="Arial"/>
                <w:b/>
                <w:sz w:val="18"/>
                <w:szCs w:val="18"/>
              </w:rPr>
              <w:t>u </w:t>
            </w:r>
            <w:r w:rsidR="00793CD6" w:rsidRPr="00F760D8">
              <w:rPr>
                <w:rFonts w:cs="Arial"/>
                <w:sz w:val="18"/>
                <w:szCs w:val="18"/>
              </w:rPr>
              <w:t>:</w:t>
            </w:r>
            <w:r w:rsidR="00793CD6" w:rsidRPr="00925E47">
              <w:rPr>
                <w:rFonts w:cs="Arial"/>
                <w:sz w:val="18"/>
                <w:szCs w:val="18"/>
              </w:rPr>
              <w:t xml:space="preserve"> xx/xx/xx </w:t>
            </w:r>
            <w:r w:rsidR="00793CD6" w:rsidRPr="00925E47">
              <w:rPr>
                <w:rFonts w:cs="Arial"/>
                <w:b/>
                <w:sz w:val="18"/>
                <w:szCs w:val="18"/>
              </w:rPr>
              <w:t>au</w:t>
            </w:r>
            <w:r w:rsidR="00793CD6" w:rsidRPr="00925E47">
              <w:rPr>
                <w:rFonts w:cs="Arial"/>
                <w:sz w:val="18"/>
                <w:szCs w:val="18"/>
              </w:rPr>
              <w:t xml:space="preserve"> xx/Xx/xx</w:t>
            </w:r>
          </w:p>
          <w:p w14:paraId="120569E0" w14:textId="1C6D041D" w:rsidR="00793CD6" w:rsidRPr="00925E47" w:rsidRDefault="00F760D8" w:rsidP="00D0375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793CD6" w:rsidRPr="00925E47">
              <w:rPr>
                <w:rFonts w:cs="Arial"/>
                <w:sz w:val="18"/>
                <w:szCs w:val="18"/>
              </w:rPr>
              <w:t>réciser si reprise des résultats antérieurs</w:t>
            </w:r>
          </w:p>
        </w:tc>
      </w:tr>
      <w:tr w:rsidR="00793CD6" w:rsidRPr="00925E47" w14:paraId="15815DB6" w14:textId="77777777" w:rsidTr="00D03756">
        <w:tc>
          <w:tcPr>
            <w:tcW w:w="4361" w:type="dxa"/>
          </w:tcPr>
          <w:p w14:paraId="56AA4CEA" w14:textId="77777777" w:rsidR="00793CD6" w:rsidRPr="00925E47" w:rsidRDefault="00AB0B08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Date de 1</w:t>
            </w:r>
            <w:r w:rsidRPr="00925E47">
              <w:rPr>
                <w:rFonts w:cs="Arial"/>
                <w:b/>
                <w:sz w:val="18"/>
                <w:szCs w:val="18"/>
                <w:vertAlign w:val="superscript"/>
              </w:rPr>
              <w:t>ère</w:t>
            </w:r>
            <w:r w:rsidR="00793CD6" w:rsidRPr="00925E47">
              <w:rPr>
                <w:rFonts w:cs="Arial"/>
                <w:b/>
                <w:sz w:val="18"/>
                <w:szCs w:val="18"/>
              </w:rPr>
              <w:t xml:space="preserve"> utilisation :</w:t>
            </w:r>
          </w:p>
        </w:tc>
        <w:tc>
          <w:tcPr>
            <w:tcW w:w="4851" w:type="dxa"/>
            <w:vAlign w:val="center"/>
          </w:tcPr>
          <w:p w14:paraId="5E559D53" w14:textId="101B67F2" w:rsidR="00793CD6" w:rsidRPr="00925E47" w:rsidRDefault="00F760D8" w:rsidP="00D0375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793CD6" w:rsidRPr="00925E47">
              <w:rPr>
                <w:rFonts w:cs="Arial"/>
                <w:sz w:val="18"/>
                <w:szCs w:val="18"/>
              </w:rPr>
              <w:t>réciser xx/xx/xx (mise en route de l’automate)</w:t>
            </w:r>
          </w:p>
        </w:tc>
      </w:tr>
    </w:tbl>
    <w:p w14:paraId="1EF4B974" w14:textId="77777777" w:rsidR="00793CD6" w:rsidRPr="00925E47" w:rsidRDefault="00793CD6" w:rsidP="008261C9"/>
    <w:p w14:paraId="2D7B62AB" w14:textId="77777777" w:rsidR="00AA2719" w:rsidRPr="00925E47" w:rsidRDefault="00AA2719">
      <w:pPr>
        <w:jc w:val="left"/>
        <w:rPr>
          <w:rFonts w:cs="Arial"/>
        </w:rPr>
      </w:pPr>
      <w:r w:rsidRPr="00925E47">
        <w:rPr>
          <w:rFonts w:cs="Arial"/>
        </w:rPr>
        <w:br w:type="page"/>
      </w:r>
    </w:p>
    <w:p w14:paraId="7185178E" w14:textId="77777777" w:rsidR="00AD2DD4" w:rsidRPr="00AD2DD4" w:rsidRDefault="00AD2DD4" w:rsidP="0027321B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808"/>
        <w:gridCol w:w="924"/>
        <w:gridCol w:w="2477"/>
        <w:gridCol w:w="3068"/>
      </w:tblGrid>
      <w:tr w:rsidR="00793CD6" w:rsidRPr="00925E47" w14:paraId="1F7598E2" w14:textId="77777777" w:rsidTr="00AB0B08">
        <w:trPr>
          <w:trHeight w:val="779"/>
          <w:tblHeader/>
          <w:jc w:val="center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19E58FD6" w14:textId="77777777" w:rsidR="00C439D4" w:rsidRPr="00925E47" w:rsidRDefault="00793CD6" w:rsidP="00C439D4">
            <w:pPr>
              <w:jc w:val="center"/>
              <w:rPr>
                <w:rFonts w:cs="Arial"/>
                <w:b/>
                <w:szCs w:val="22"/>
              </w:rPr>
            </w:pPr>
            <w:r w:rsidRPr="00925E47">
              <w:rPr>
                <w:rFonts w:cs="Arial"/>
                <w:b/>
                <w:szCs w:val="22"/>
              </w:rPr>
              <w:t>MAITRISE DES RISQUES</w:t>
            </w:r>
          </w:p>
          <w:p w14:paraId="16CBB1ED" w14:textId="77777777" w:rsidR="00793CD6" w:rsidRPr="00925E47" w:rsidRDefault="00C439D4" w:rsidP="00C439D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(le laboratoire adaptera </w:t>
            </w:r>
            <w:r>
              <w:rPr>
                <w:rFonts w:cs="Arial"/>
                <w:b/>
                <w:sz w:val="18"/>
                <w:szCs w:val="18"/>
              </w:rPr>
              <w:t>l</w:t>
            </w:r>
            <w:r w:rsidRPr="00925E47">
              <w:rPr>
                <w:rFonts w:cs="Arial"/>
                <w:b/>
                <w:sz w:val="18"/>
                <w:szCs w:val="18"/>
              </w:rPr>
              <w:t>es points critiques à maîtriser à partir du tableau ci-dessous</w:t>
            </w:r>
            <w:r>
              <w:rPr>
                <w:rFonts w:cs="Arial"/>
                <w:b/>
                <w:sz w:val="18"/>
                <w:szCs w:val="18"/>
              </w:rPr>
              <w:t xml:space="preserve"> pour chaque paramètre vérifié/validé</w:t>
            </w:r>
            <w:r w:rsidRPr="00925E47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793CD6" w:rsidRPr="00925E47" w14:paraId="095AD476" w14:textId="77777777" w:rsidTr="00AB0B08">
        <w:trPr>
          <w:tblHeader/>
          <w:jc w:val="center"/>
        </w:trPr>
        <w:tc>
          <w:tcPr>
            <w:tcW w:w="814" w:type="dxa"/>
            <w:shd w:val="pct10" w:color="auto" w:fill="auto"/>
            <w:vAlign w:val="center"/>
          </w:tcPr>
          <w:p w14:paraId="7D76CA06" w14:textId="77777777" w:rsidR="00793CD6" w:rsidRPr="00925E47" w:rsidRDefault="00793CD6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5M</w:t>
            </w:r>
          </w:p>
        </w:tc>
        <w:tc>
          <w:tcPr>
            <w:tcW w:w="1815" w:type="dxa"/>
            <w:shd w:val="pct10" w:color="auto" w:fill="auto"/>
            <w:vAlign w:val="center"/>
          </w:tcPr>
          <w:p w14:paraId="513143A9" w14:textId="77777777" w:rsidR="00793CD6" w:rsidRPr="00925E47" w:rsidRDefault="00793CD6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Points critiques</w:t>
            </w:r>
          </w:p>
        </w:tc>
        <w:tc>
          <w:tcPr>
            <w:tcW w:w="924" w:type="dxa"/>
            <w:shd w:val="pct10" w:color="auto" w:fill="auto"/>
            <w:vAlign w:val="center"/>
          </w:tcPr>
          <w:p w14:paraId="69FD916B" w14:textId="77777777" w:rsidR="00793CD6" w:rsidRPr="00925E47" w:rsidRDefault="00793CD6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Echelle de criticité</w:t>
            </w:r>
            <w:r w:rsidR="00AB0B08" w:rsidRPr="00925E47">
              <w:rPr>
                <w:rStyle w:val="Appelnotedebasdep"/>
                <w:rFonts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2545" w:type="dxa"/>
            <w:shd w:val="pct10" w:color="auto" w:fill="auto"/>
            <w:vAlign w:val="center"/>
          </w:tcPr>
          <w:p w14:paraId="3FC0ACB5" w14:textId="77777777" w:rsidR="00793CD6" w:rsidRPr="00925E47" w:rsidRDefault="00793CD6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Eléments</w:t>
            </w:r>
            <w:r w:rsidR="00AB0B08" w:rsidRPr="00925E47">
              <w:rPr>
                <w:rFonts w:cs="Arial"/>
                <w:b/>
                <w:sz w:val="18"/>
                <w:szCs w:val="18"/>
              </w:rPr>
              <w:t xml:space="preserve"> à maîtriser</w:t>
            </w:r>
          </w:p>
        </w:tc>
        <w:tc>
          <w:tcPr>
            <w:tcW w:w="3190" w:type="dxa"/>
            <w:shd w:val="pct10" w:color="auto" w:fill="auto"/>
            <w:vAlign w:val="center"/>
          </w:tcPr>
          <w:p w14:paraId="5DAE78BD" w14:textId="77777777" w:rsidR="00793CD6" w:rsidRPr="00925E47" w:rsidRDefault="00AB0B08" w:rsidP="00AB0B0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Moyens de maitrise (formation du personnel, vérification expérimentale, jeux d’essai, …) / </w:t>
            </w:r>
            <w:r w:rsidR="00793CD6" w:rsidRPr="00925E47">
              <w:rPr>
                <w:rFonts w:cs="Arial"/>
                <w:b/>
                <w:sz w:val="18"/>
                <w:szCs w:val="18"/>
              </w:rPr>
              <w:t>Documents (procédure, instruction, enregistrement, …)</w:t>
            </w:r>
            <w:r w:rsidR="00527350">
              <w:t xml:space="preserve"> </w:t>
            </w:r>
            <w:r w:rsidR="00527350" w:rsidRPr="00527350">
              <w:rPr>
                <w:rFonts w:cs="Arial"/>
                <w:b/>
                <w:sz w:val="18"/>
                <w:szCs w:val="18"/>
              </w:rPr>
              <w:t>avec les références du SMQ du laboratoire</w:t>
            </w:r>
          </w:p>
        </w:tc>
      </w:tr>
      <w:tr w:rsidR="00793CD6" w:rsidRPr="00925E47" w14:paraId="5AB4BA0D" w14:textId="77777777" w:rsidTr="00AB0B08">
        <w:trPr>
          <w:cantSplit/>
          <w:trHeight w:val="197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7C95789F" w14:textId="77777777" w:rsidR="00793CD6" w:rsidRPr="00925E47" w:rsidRDefault="00793CD6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Matière (échantillons)</w:t>
            </w:r>
          </w:p>
        </w:tc>
        <w:tc>
          <w:tcPr>
            <w:tcW w:w="1815" w:type="dxa"/>
            <w:shd w:val="clear" w:color="auto" w:fill="auto"/>
          </w:tcPr>
          <w:p w14:paraId="0D417017" w14:textId="77777777" w:rsidR="00793CD6" w:rsidRPr="009B4AFA" w:rsidRDefault="00527350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Identité</w:t>
            </w:r>
          </w:p>
        </w:tc>
        <w:tc>
          <w:tcPr>
            <w:tcW w:w="924" w:type="dxa"/>
            <w:shd w:val="clear" w:color="auto" w:fill="auto"/>
          </w:tcPr>
          <w:p w14:paraId="2275CD71" w14:textId="77777777" w:rsidR="00793CD6" w:rsidRPr="00B752A3" w:rsidRDefault="00793CD6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1C572C8A" w14:textId="77777777" w:rsidR="00793CD6" w:rsidRPr="00B752A3" w:rsidRDefault="00793CD6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 xml:space="preserve">Formation </w:t>
            </w:r>
            <w:r w:rsidR="00527350" w:rsidRPr="00B752A3">
              <w:rPr>
                <w:rFonts w:cs="Arial"/>
                <w:sz w:val="18"/>
                <w:szCs w:val="18"/>
              </w:rPr>
              <w:t xml:space="preserve">et information </w:t>
            </w:r>
            <w:r w:rsidRPr="00B752A3">
              <w:rPr>
                <w:rFonts w:cs="Arial"/>
                <w:sz w:val="18"/>
                <w:szCs w:val="18"/>
              </w:rPr>
              <w:t>du personnel</w:t>
            </w:r>
          </w:p>
        </w:tc>
        <w:tc>
          <w:tcPr>
            <w:tcW w:w="3190" w:type="dxa"/>
            <w:shd w:val="clear" w:color="auto" w:fill="auto"/>
          </w:tcPr>
          <w:p w14:paraId="57545E5B" w14:textId="77777777" w:rsidR="00793CD6" w:rsidRPr="00B752A3" w:rsidRDefault="00793CD6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Procédure d’identitovigilance du laboratoire</w:t>
            </w:r>
          </w:p>
        </w:tc>
      </w:tr>
      <w:tr w:rsidR="00793CD6" w:rsidRPr="00925E47" w14:paraId="455BC06F" w14:textId="77777777" w:rsidTr="00AB0B08">
        <w:trPr>
          <w:cantSplit/>
          <w:trHeight w:val="197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62525B43" w14:textId="77777777" w:rsidR="00793CD6" w:rsidRPr="00925E47" w:rsidRDefault="00793CD6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C8411AE" w14:textId="77777777" w:rsidR="00793CD6" w:rsidRPr="009B4AFA" w:rsidRDefault="00793CD6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Préparation du patient</w:t>
            </w:r>
          </w:p>
        </w:tc>
        <w:tc>
          <w:tcPr>
            <w:tcW w:w="924" w:type="dxa"/>
            <w:shd w:val="clear" w:color="auto" w:fill="auto"/>
          </w:tcPr>
          <w:p w14:paraId="41A6E8BF" w14:textId="77777777" w:rsidR="00793CD6" w:rsidRPr="00B752A3" w:rsidRDefault="00793CD6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3B3BCB7E" w14:textId="77777777" w:rsidR="00793CD6" w:rsidRPr="00B752A3" w:rsidRDefault="00793CD6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Information des patients et préleveurs</w:t>
            </w:r>
          </w:p>
        </w:tc>
        <w:tc>
          <w:tcPr>
            <w:tcW w:w="3190" w:type="dxa"/>
            <w:shd w:val="clear" w:color="auto" w:fill="auto"/>
          </w:tcPr>
          <w:p w14:paraId="7FFA6E05" w14:textId="77777777" w:rsidR="00793CD6" w:rsidRPr="00B752A3" w:rsidRDefault="00793CD6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Instructions de prélèvement</w:t>
            </w:r>
          </w:p>
        </w:tc>
      </w:tr>
      <w:tr w:rsidR="00AB0B08" w:rsidRPr="00925E47" w14:paraId="341F5763" w14:textId="77777777" w:rsidTr="00AB0B08">
        <w:trPr>
          <w:cantSplit/>
          <w:trHeight w:val="197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6BF23DA9" w14:textId="77777777" w:rsidR="00AB0B08" w:rsidRPr="00925E47" w:rsidRDefault="00AB0B08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47346658" w14:textId="77777777" w:rsidR="00AB0B08" w:rsidRPr="009B4AFA" w:rsidRDefault="00AB0B08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Type de contenants</w:t>
            </w:r>
          </w:p>
        </w:tc>
        <w:tc>
          <w:tcPr>
            <w:tcW w:w="924" w:type="dxa"/>
            <w:shd w:val="clear" w:color="auto" w:fill="auto"/>
          </w:tcPr>
          <w:p w14:paraId="404711D0" w14:textId="77777777" w:rsidR="00AB0B08" w:rsidRPr="00B752A3" w:rsidRDefault="00AB0B08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01833C39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Formation des préleveurs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2A9FA26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Instructions de prélèvement</w:t>
            </w:r>
          </w:p>
          <w:p w14:paraId="6DEE5A6C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Critères d’acceptation/de refus</w:t>
            </w:r>
          </w:p>
          <w:p w14:paraId="6C0FC5AC" w14:textId="77777777" w:rsidR="00AB0B08" w:rsidRPr="00B752A3" w:rsidRDefault="00AB0B08" w:rsidP="00AB0B08">
            <w:pPr>
              <w:rPr>
                <w:rFonts w:cs="Arial"/>
                <w:sz w:val="18"/>
                <w:szCs w:val="18"/>
              </w:rPr>
            </w:pPr>
          </w:p>
        </w:tc>
      </w:tr>
      <w:tr w:rsidR="00AB0B08" w:rsidRPr="00925E47" w14:paraId="64A4DAB9" w14:textId="77777777" w:rsidTr="00AB0B08">
        <w:trPr>
          <w:cantSplit/>
          <w:trHeight w:val="455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31684D34" w14:textId="77777777" w:rsidR="00AB0B08" w:rsidRPr="00925E47" w:rsidRDefault="00AB0B08" w:rsidP="00D03756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9668E5F" w14:textId="77777777" w:rsidR="00AB0B08" w:rsidRPr="009B4AFA" w:rsidRDefault="00AB0B08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Nature et volume de l’échantillon</w:t>
            </w:r>
          </w:p>
        </w:tc>
        <w:tc>
          <w:tcPr>
            <w:tcW w:w="924" w:type="dxa"/>
            <w:shd w:val="clear" w:color="auto" w:fill="auto"/>
          </w:tcPr>
          <w:p w14:paraId="3E709B1E" w14:textId="77777777" w:rsidR="00AB0B08" w:rsidRPr="00B752A3" w:rsidRDefault="00AB0B08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00FBA81E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Contrôle à réception</w:t>
            </w:r>
          </w:p>
        </w:tc>
        <w:tc>
          <w:tcPr>
            <w:tcW w:w="3190" w:type="dxa"/>
            <w:vMerge/>
            <w:shd w:val="clear" w:color="auto" w:fill="auto"/>
          </w:tcPr>
          <w:p w14:paraId="516D2EAF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</w:p>
        </w:tc>
      </w:tr>
      <w:tr w:rsidR="00AB0B08" w:rsidRPr="00925E47" w14:paraId="547A33F6" w14:textId="77777777" w:rsidTr="00AB0B08">
        <w:trPr>
          <w:jc w:val="center"/>
        </w:trPr>
        <w:tc>
          <w:tcPr>
            <w:tcW w:w="814" w:type="dxa"/>
            <w:vMerge/>
            <w:shd w:val="clear" w:color="auto" w:fill="auto"/>
          </w:tcPr>
          <w:p w14:paraId="2367C6C5" w14:textId="77777777" w:rsidR="00AB0B08" w:rsidRPr="00925E47" w:rsidRDefault="00AB0B08" w:rsidP="00D037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5F414C0E" w14:textId="77777777" w:rsidR="00AB0B08" w:rsidRPr="009B4AFA" w:rsidRDefault="00AB0B08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Délai et température avant traitement analytique</w:t>
            </w:r>
          </w:p>
        </w:tc>
        <w:tc>
          <w:tcPr>
            <w:tcW w:w="924" w:type="dxa"/>
            <w:shd w:val="clear" w:color="auto" w:fill="auto"/>
          </w:tcPr>
          <w:p w14:paraId="670FA2C7" w14:textId="77777777" w:rsidR="00AB0B08" w:rsidRPr="00B752A3" w:rsidRDefault="00AB0B08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5DE4A97F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Gestion logistique (navettes, enceintes de transport)</w:t>
            </w:r>
          </w:p>
        </w:tc>
        <w:tc>
          <w:tcPr>
            <w:tcW w:w="3190" w:type="dxa"/>
            <w:vMerge/>
            <w:shd w:val="clear" w:color="auto" w:fill="auto"/>
          </w:tcPr>
          <w:p w14:paraId="28475AFC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</w:p>
        </w:tc>
      </w:tr>
      <w:tr w:rsidR="00AB0B08" w:rsidRPr="00925E47" w14:paraId="4C7C2B3E" w14:textId="77777777" w:rsidTr="00AB0B08">
        <w:trPr>
          <w:jc w:val="center"/>
        </w:trPr>
        <w:tc>
          <w:tcPr>
            <w:tcW w:w="814" w:type="dxa"/>
            <w:vMerge/>
            <w:shd w:val="clear" w:color="auto" w:fill="auto"/>
          </w:tcPr>
          <w:p w14:paraId="6F2849F8" w14:textId="77777777" w:rsidR="00AB0B08" w:rsidRPr="00925E47" w:rsidRDefault="00AB0B08" w:rsidP="00D037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77AA949E" w14:textId="77777777" w:rsidR="00AB0B08" w:rsidRPr="009B4AFA" w:rsidRDefault="00AB0B08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Prétraitement : centrifugation, …</w:t>
            </w:r>
          </w:p>
        </w:tc>
        <w:tc>
          <w:tcPr>
            <w:tcW w:w="924" w:type="dxa"/>
            <w:shd w:val="clear" w:color="auto" w:fill="auto"/>
          </w:tcPr>
          <w:p w14:paraId="66147665" w14:textId="77777777" w:rsidR="00AB0B08" w:rsidRPr="00B752A3" w:rsidRDefault="00AB0B08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3A0EEA6A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Conditions de centrifugation, …</w:t>
            </w:r>
          </w:p>
        </w:tc>
        <w:tc>
          <w:tcPr>
            <w:tcW w:w="3190" w:type="dxa"/>
            <w:shd w:val="clear" w:color="auto" w:fill="auto"/>
          </w:tcPr>
          <w:p w14:paraId="6943C9A9" w14:textId="77777777" w:rsidR="00AB0B08" w:rsidRPr="00B752A3" w:rsidRDefault="00AB0B08" w:rsidP="00AB0B08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Critères de centrifugation</w:t>
            </w:r>
          </w:p>
          <w:p w14:paraId="689C3A79" w14:textId="77777777" w:rsidR="00AB0B08" w:rsidRPr="00B752A3" w:rsidRDefault="00AB0B08" w:rsidP="00D03756">
            <w:pPr>
              <w:rPr>
                <w:rFonts w:cs="Arial"/>
                <w:sz w:val="18"/>
                <w:szCs w:val="18"/>
              </w:rPr>
            </w:pPr>
          </w:p>
        </w:tc>
      </w:tr>
      <w:tr w:rsidR="00793CD6" w:rsidRPr="00925E47" w14:paraId="356FB9EC" w14:textId="77777777" w:rsidTr="00AB0B08">
        <w:trPr>
          <w:jc w:val="center"/>
        </w:trPr>
        <w:tc>
          <w:tcPr>
            <w:tcW w:w="814" w:type="dxa"/>
            <w:vMerge/>
            <w:shd w:val="clear" w:color="auto" w:fill="auto"/>
          </w:tcPr>
          <w:p w14:paraId="5293C9F5" w14:textId="77777777" w:rsidR="00793CD6" w:rsidRPr="00925E47" w:rsidRDefault="00793CD6" w:rsidP="00D037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AB78D14" w14:textId="77777777" w:rsidR="00793CD6" w:rsidRPr="009B4AFA" w:rsidRDefault="00793CD6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Interférences</w:t>
            </w:r>
          </w:p>
        </w:tc>
        <w:tc>
          <w:tcPr>
            <w:tcW w:w="924" w:type="dxa"/>
            <w:shd w:val="clear" w:color="auto" w:fill="auto"/>
          </w:tcPr>
          <w:p w14:paraId="3EAC0046" w14:textId="77777777" w:rsidR="00793CD6" w:rsidRPr="00B752A3" w:rsidRDefault="00793CD6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67934642" w14:textId="77777777" w:rsidR="00793CD6" w:rsidRPr="00B752A3" w:rsidRDefault="00793CD6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Formation des préleveurs</w:t>
            </w:r>
          </w:p>
          <w:p w14:paraId="17FB4119" w14:textId="77777777" w:rsidR="00793CD6" w:rsidRPr="00B752A3" w:rsidRDefault="00793CD6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Contrôle à réception</w:t>
            </w:r>
          </w:p>
        </w:tc>
        <w:tc>
          <w:tcPr>
            <w:tcW w:w="3190" w:type="dxa"/>
            <w:shd w:val="clear" w:color="auto" w:fill="auto"/>
          </w:tcPr>
          <w:p w14:paraId="1CFD1DDF" w14:textId="77777777" w:rsidR="00793CD6" w:rsidRPr="00B752A3" w:rsidRDefault="00AB0B08" w:rsidP="00D03756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Instruction de formation du personnel</w:t>
            </w:r>
          </w:p>
        </w:tc>
      </w:tr>
      <w:tr w:rsidR="00793CD6" w:rsidRPr="00925E47" w14:paraId="1558A8D2" w14:textId="77777777" w:rsidTr="00AB0B08">
        <w:trPr>
          <w:cantSplit/>
          <w:trHeight w:val="589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1A3C5845" w14:textId="77777777" w:rsidR="00793CD6" w:rsidRPr="00925E47" w:rsidRDefault="00793CD6" w:rsidP="00385F50">
            <w:pPr>
              <w:keepNext/>
              <w:keepLines/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Milieu</w:t>
            </w:r>
          </w:p>
        </w:tc>
        <w:tc>
          <w:tcPr>
            <w:tcW w:w="1815" w:type="dxa"/>
            <w:shd w:val="clear" w:color="auto" w:fill="auto"/>
          </w:tcPr>
          <w:p w14:paraId="18131820" w14:textId="77777777" w:rsidR="00793CD6" w:rsidRPr="009B4AFA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Conditions de conservation des échantillons (t°, …)</w:t>
            </w:r>
          </w:p>
        </w:tc>
        <w:tc>
          <w:tcPr>
            <w:tcW w:w="924" w:type="dxa"/>
            <w:shd w:val="clear" w:color="auto" w:fill="auto"/>
          </w:tcPr>
          <w:p w14:paraId="2F913AEC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14:paraId="718E4B85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Métrologie/suivi des enceintes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7AF41AB5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Instructions de conservation</w:t>
            </w:r>
          </w:p>
          <w:p w14:paraId="01B19974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Enregistrements métrologiques</w:t>
            </w:r>
          </w:p>
        </w:tc>
      </w:tr>
      <w:tr w:rsidR="00793CD6" w:rsidRPr="00925E47" w14:paraId="41225440" w14:textId="77777777" w:rsidTr="00FE6069">
        <w:trPr>
          <w:cantSplit/>
          <w:trHeight w:val="969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0551442E" w14:textId="77777777" w:rsidR="00793CD6" w:rsidRPr="00925E47" w:rsidRDefault="00793CD6" w:rsidP="00385F50">
            <w:pPr>
              <w:keepNext/>
              <w:keepLines/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19B1528F" w14:textId="77777777" w:rsidR="00793CD6" w:rsidRPr="009B4AFA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Conditions de conservation et d’utilisation des réactifs (t°, …)</w:t>
            </w:r>
          </w:p>
        </w:tc>
        <w:tc>
          <w:tcPr>
            <w:tcW w:w="924" w:type="dxa"/>
            <w:shd w:val="clear" w:color="auto" w:fill="auto"/>
          </w:tcPr>
          <w:p w14:paraId="42B8F41E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14:paraId="4C79F744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E0FD9C5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</w:tr>
      <w:tr w:rsidR="00793CD6" w:rsidRPr="00925E47" w14:paraId="536DA099" w14:textId="77777777" w:rsidTr="00AB0B08">
        <w:trPr>
          <w:cantSplit/>
          <w:trHeight w:val="693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5D06F47D" w14:textId="77777777" w:rsidR="00793CD6" w:rsidRPr="00925E47" w:rsidRDefault="00793CD6" w:rsidP="00385F50">
            <w:pPr>
              <w:keepNext/>
              <w:keepLines/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6EDE460F" w14:textId="77777777" w:rsidR="00793CD6" w:rsidRPr="009B4AFA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 xml:space="preserve">Exigences environnementales pour le matériel </w:t>
            </w:r>
            <w:r w:rsidR="00527350" w:rsidRPr="009B4AFA">
              <w:rPr>
                <w:rFonts w:cs="Arial"/>
                <w:sz w:val="18"/>
                <w:szCs w:val="18"/>
              </w:rPr>
              <w:t>ou l’opérateur</w:t>
            </w:r>
          </w:p>
        </w:tc>
        <w:tc>
          <w:tcPr>
            <w:tcW w:w="924" w:type="dxa"/>
            <w:shd w:val="clear" w:color="auto" w:fill="auto"/>
          </w:tcPr>
          <w:p w14:paraId="6032A7CE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125C7B81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Conditions environnementales</w:t>
            </w:r>
          </w:p>
          <w:p w14:paraId="00FACC66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(statiques et/ou dynamiques dans le temps)</w:t>
            </w:r>
          </w:p>
          <w:p w14:paraId="308011F0" w14:textId="77777777" w:rsidR="00793CD6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Lecture à la lumière du jour</w:t>
            </w:r>
          </w:p>
        </w:tc>
        <w:tc>
          <w:tcPr>
            <w:tcW w:w="3190" w:type="dxa"/>
            <w:shd w:val="clear" w:color="auto" w:fill="auto"/>
          </w:tcPr>
          <w:p w14:paraId="3C3CF676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Exigences / manuel d’utilisation du fournisseur</w:t>
            </w:r>
          </w:p>
          <w:p w14:paraId="09C7DCC8" w14:textId="77777777" w:rsidR="00793CD6" w:rsidRPr="00B752A3" w:rsidRDefault="00793CD6" w:rsidP="00385F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Enregistrements des conditions environnementales</w:t>
            </w:r>
          </w:p>
        </w:tc>
      </w:tr>
      <w:tr w:rsidR="00793CD6" w:rsidRPr="00925E47" w14:paraId="52F55505" w14:textId="77777777" w:rsidTr="00AB0B08">
        <w:trPr>
          <w:cantSplit/>
          <w:trHeight w:val="299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2FB6F369" w14:textId="77777777" w:rsidR="00793CD6" w:rsidRPr="00925E47" w:rsidRDefault="00793CD6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Matériel (équipements)</w:t>
            </w:r>
          </w:p>
        </w:tc>
        <w:tc>
          <w:tcPr>
            <w:tcW w:w="1815" w:type="dxa"/>
            <w:shd w:val="clear" w:color="auto" w:fill="auto"/>
          </w:tcPr>
          <w:p w14:paraId="18A4D738" w14:textId="77777777" w:rsidR="00793CD6" w:rsidRPr="009B4AFA" w:rsidRDefault="00793CD6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Qualité de l’eau</w:t>
            </w:r>
          </w:p>
        </w:tc>
        <w:tc>
          <w:tcPr>
            <w:tcW w:w="924" w:type="dxa"/>
            <w:shd w:val="clear" w:color="auto" w:fill="auto"/>
          </w:tcPr>
          <w:p w14:paraId="06E12B2E" w14:textId="77777777" w:rsidR="00793CD6" w:rsidRPr="00B752A3" w:rsidRDefault="00793CD6" w:rsidP="00FE6069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07424128" w14:textId="77777777" w:rsidR="00793CD6" w:rsidRPr="00B752A3" w:rsidRDefault="00793CD6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Mesure de la résistivité / stérilité</w:t>
            </w:r>
          </w:p>
        </w:tc>
        <w:tc>
          <w:tcPr>
            <w:tcW w:w="3190" w:type="dxa"/>
            <w:shd w:val="clear" w:color="auto" w:fill="auto"/>
          </w:tcPr>
          <w:p w14:paraId="13CA4CE9" w14:textId="77777777" w:rsidR="00793CD6" w:rsidRPr="00B752A3" w:rsidRDefault="00793CD6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Traçabilité des vérifications</w:t>
            </w:r>
          </w:p>
        </w:tc>
      </w:tr>
      <w:tr w:rsidR="00527350" w:rsidRPr="00925E47" w14:paraId="235BBB58" w14:textId="77777777" w:rsidTr="00AB0B08">
        <w:trPr>
          <w:cantSplit/>
          <w:trHeight w:val="545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28CB7A82" w14:textId="77777777" w:rsidR="00527350" w:rsidRPr="00925E47" w:rsidRDefault="00527350" w:rsidP="00D03756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212790F7" w14:textId="77777777" w:rsidR="00527350" w:rsidRPr="009B4AFA" w:rsidRDefault="00527350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Surveillance des dérives</w:t>
            </w:r>
          </w:p>
        </w:tc>
        <w:tc>
          <w:tcPr>
            <w:tcW w:w="924" w:type="dxa"/>
            <w:shd w:val="clear" w:color="auto" w:fill="auto"/>
          </w:tcPr>
          <w:p w14:paraId="05F10F01" w14:textId="77777777" w:rsidR="00527350" w:rsidRPr="00B752A3" w:rsidRDefault="00527350" w:rsidP="00FE6069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0BD9407B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Périodicité des maintenances</w:t>
            </w:r>
          </w:p>
          <w:p w14:paraId="288B5B1E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Maîtrise des équipements (suivi métrologique, raccordement, …)</w:t>
            </w:r>
          </w:p>
        </w:tc>
        <w:tc>
          <w:tcPr>
            <w:tcW w:w="3190" w:type="dxa"/>
            <w:shd w:val="clear" w:color="auto" w:fill="auto"/>
          </w:tcPr>
          <w:p w14:paraId="05335CBA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 xml:space="preserve">Enregistrements des maintenances </w:t>
            </w:r>
          </w:p>
          <w:p w14:paraId="1E790258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Traçabilité métrologique, CIQ/EEQ</w:t>
            </w:r>
          </w:p>
        </w:tc>
      </w:tr>
      <w:tr w:rsidR="00527350" w:rsidRPr="00925E47" w14:paraId="09438603" w14:textId="77777777" w:rsidTr="00AB0B08">
        <w:trPr>
          <w:cantSplit/>
          <w:trHeight w:val="343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112EDC7D" w14:textId="77777777" w:rsidR="00527350" w:rsidRPr="00925E47" w:rsidRDefault="00527350" w:rsidP="00D03756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4DCD5FC1" w14:textId="77777777" w:rsidR="00527350" w:rsidRPr="009B4AFA" w:rsidRDefault="00527350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Contamination</w:t>
            </w:r>
          </w:p>
        </w:tc>
        <w:tc>
          <w:tcPr>
            <w:tcW w:w="924" w:type="dxa"/>
            <w:shd w:val="clear" w:color="auto" w:fill="auto"/>
          </w:tcPr>
          <w:p w14:paraId="5ADF5FBB" w14:textId="77777777" w:rsidR="00527350" w:rsidRPr="00B752A3" w:rsidRDefault="00527350" w:rsidP="00FE6069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466862FF" w14:textId="77777777" w:rsidR="00527350" w:rsidRPr="00B752A3" w:rsidRDefault="00527350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Respect des conditions opératoires du fournisseur</w:t>
            </w:r>
          </w:p>
        </w:tc>
        <w:tc>
          <w:tcPr>
            <w:tcW w:w="3190" w:type="dxa"/>
            <w:shd w:val="clear" w:color="auto" w:fill="auto"/>
          </w:tcPr>
          <w:p w14:paraId="2DAAB737" w14:textId="77777777" w:rsidR="00527350" w:rsidRPr="00B752A3" w:rsidRDefault="00527350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Bibliographie et/ou enregistrement de l’essai sur site</w:t>
            </w:r>
          </w:p>
        </w:tc>
      </w:tr>
      <w:tr w:rsidR="00527350" w:rsidRPr="00925E47" w14:paraId="57D68E82" w14:textId="77777777" w:rsidTr="00527350">
        <w:trPr>
          <w:cantSplit/>
          <w:trHeight w:val="584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7E78CA12" w14:textId="77777777" w:rsidR="00527350" w:rsidRPr="00925E47" w:rsidRDefault="00527350" w:rsidP="00D03756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7AED2273" w14:textId="77777777" w:rsidR="00527350" w:rsidRPr="009B4AFA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Informatique embarquée</w:t>
            </w:r>
          </w:p>
        </w:tc>
        <w:tc>
          <w:tcPr>
            <w:tcW w:w="924" w:type="dxa"/>
            <w:shd w:val="clear" w:color="auto" w:fill="auto"/>
          </w:tcPr>
          <w:p w14:paraId="764F972D" w14:textId="77777777" w:rsidR="00527350" w:rsidRPr="00B752A3" w:rsidRDefault="00527350" w:rsidP="00FE6069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66678DDC" w14:textId="6E771FE6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Paramétrage, étalonnage, connexions, archivage des données, …</w:t>
            </w:r>
          </w:p>
        </w:tc>
        <w:tc>
          <w:tcPr>
            <w:tcW w:w="3190" w:type="dxa"/>
            <w:shd w:val="clear" w:color="auto" w:fill="auto"/>
          </w:tcPr>
          <w:p w14:paraId="2DBA1C25" w14:textId="77777777" w:rsidR="00527350" w:rsidRPr="00B752A3" w:rsidRDefault="00527350" w:rsidP="00FE6069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Enregistrements des jeux d’essai</w:t>
            </w:r>
          </w:p>
        </w:tc>
      </w:tr>
      <w:tr w:rsidR="00527350" w:rsidRPr="00925E47" w14:paraId="181B5229" w14:textId="77777777" w:rsidTr="00AB0B08">
        <w:trPr>
          <w:cantSplit/>
          <w:trHeight w:val="381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5D25ED9D" w14:textId="77777777" w:rsidR="00527350" w:rsidRPr="00925E47" w:rsidRDefault="00527350" w:rsidP="00527350">
            <w:pPr>
              <w:keepNext/>
              <w:keepLines/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lastRenderedPageBreak/>
              <w:t>Matériel (réactifs)</w:t>
            </w:r>
          </w:p>
        </w:tc>
        <w:tc>
          <w:tcPr>
            <w:tcW w:w="1815" w:type="dxa"/>
            <w:shd w:val="clear" w:color="auto" w:fill="auto"/>
          </w:tcPr>
          <w:p w14:paraId="13197874" w14:textId="77777777" w:rsidR="00527350" w:rsidRPr="009B4AFA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Conservation et conditions d’utilisation</w:t>
            </w:r>
          </w:p>
        </w:tc>
        <w:tc>
          <w:tcPr>
            <w:tcW w:w="924" w:type="dxa"/>
            <w:shd w:val="clear" w:color="auto" w:fill="auto"/>
          </w:tcPr>
          <w:p w14:paraId="532EBA81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42B5C1D4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Métrologie des enceintes (cartographie et suivi des températures)</w:t>
            </w:r>
          </w:p>
        </w:tc>
        <w:tc>
          <w:tcPr>
            <w:tcW w:w="3190" w:type="dxa"/>
            <w:shd w:val="clear" w:color="auto" w:fill="auto"/>
          </w:tcPr>
          <w:p w14:paraId="51D9A91F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Fiches fournisseur</w:t>
            </w:r>
          </w:p>
          <w:p w14:paraId="2639F290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Traçabilité métrologique</w:t>
            </w:r>
          </w:p>
        </w:tc>
      </w:tr>
      <w:tr w:rsidR="00527350" w:rsidRPr="00925E47" w14:paraId="28A01F00" w14:textId="77777777" w:rsidTr="00527350">
        <w:trPr>
          <w:cantSplit/>
          <w:trHeight w:val="559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6B2BAC2F" w14:textId="77777777" w:rsidR="00527350" w:rsidRPr="00925E47" w:rsidRDefault="00527350" w:rsidP="00527350">
            <w:pPr>
              <w:keepNext/>
              <w:keepLines/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579773F" w14:textId="77777777" w:rsidR="00527350" w:rsidRPr="009B4AFA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Gestion des stocks</w:t>
            </w:r>
          </w:p>
        </w:tc>
        <w:tc>
          <w:tcPr>
            <w:tcW w:w="924" w:type="dxa"/>
            <w:shd w:val="clear" w:color="auto" w:fill="auto"/>
          </w:tcPr>
          <w:p w14:paraId="1FE05C38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7D3E89E3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Acceptation à réception des réactifs</w:t>
            </w:r>
          </w:p>
          <w:p w14:paraId="633CB67C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Gestion des stocks</w:t>
            </w:r>
          </w:p>
        </w:tc>
        <w:tc>
          <w:tcPr>
            <w:tcW w:w="3190" w:type="dxa"/>
            <w:shd w:val="clear" w:color="auto" w:fill="auto"/>
          </w:tcPr>
          <w:p w14:paraId="2B3197FA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Procédure de gestion des stocks (y compris acceptation à chaque livraison)</w:t>
            </w:r>
          </w:p>
        </w:tc>
      </w:tr>
      <w:tr w:rsidR="00527350" w:rsidRPr="00925E47" w14:paraId="23E9282D" w14:textId="77777777" w:rsidTr="00AB0B08">
        <w:trPr>
          <w:cantSplit/>
          <w:trHeight w:val="797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21D1F9ED" w14:textId="77777777" w:rsidR="00527350" w:rsidRPr="00925E47" w:rsidRDefault="00527350" w:rsidP="00527350">
            <w:pPr>
              <w:keepNext/>
              <w:keepLines/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F6DB20C" w14:textId="77777777" w:rsidR="00527350" w:rsidRPr="009B4AFA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Reconstitution des réactifs, étalons, contrôles</w:t>
            </w:r>
          </w:p>
        </w:tc>
        <w:tc>
          <w:tcPr>
            <w:tcW w:w="924" w:type="dxa"/>
            <w:shd w:val="clear" w:color="auto" w:fill="auto"/>
          </w:tcPr>
          <w:p w14:paraId="7E542BA1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7E1AC54F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Métrologie des pipettes</w:t>
            </w:r>
          </w:p>
          <w:p w14:paraId="6410516C" w14:textId="1887CC3B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Respect du mode opératoire de reconstitution et gestion des stocks (y compris acceptation)</w:t>
            </w:r>
          </w:p>
        </w:tc>
        <w:tc>
          <w:tcPr>
            <w:tcW w:w="3190" w:type="dxa"/>
            <w:shd w:val="clear" w:color="auto" w:fill="auto"/>
          </w:tcPr>
          <w:p w14:paraId="61108176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Traçabilité métrologique</w:t>
            </w:r>
          </w:p>
          <w:p w14:paraId="514374EA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Instructions de reconstitution</w:t>
            </w:r>
          </w:p>
        </w:tc>
      </w:tr>
      <w:tr w:rsidR="00527350" w:rsidRPr="00925E47" w14:paraId="67EAF57C" w14:textId="77777777" w:rsidTr="00AB0B08">
        <w:trPr>
          <w:cantSplit/>
          <w:trHeight w:val="819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42B700CB" w14:textId="77777777" w:rsidR="00527350" w:rsidRPr="00925E47" w:rsidRDefault="00527350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Méthode</w:t>
            </w:r>
          </w:p>
        </w:tc>
        <w:tc>
          <w:tcPr>
            <w:tcW w:w="1815" w:type="dxa"/>
            <w:shd w:val="clear" w:color="auto" w:fill="auto"/>
          </w:tcPr>
          <w:p w14:paraId="01A6394D" w14:textId="77777777" w:rsidR="00527350" w:rsidRPr="009B4AFA" w:rsidRDefault="00527350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Limites de la méthode (détection, quantification, linéarité, interférences, …)</w:t>
            </w:r>
          </w:p>
        </w:tc>
        <w:tc>
          <w:tcPr>
            <w:tcW w:w="924" w:type="dxa"/>
            <w:shd w:val="clear" w:color="auto" w:fill="auto"/>
          </w:tcPr>
          <w:p w14:paraId="60F0F25F" w14:textId="77777777" w:rsidR="00527350" w:rsidRPr="00B752A3" w:rsidRDefault="00527350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shd w:val="clear" w:color="auto" w:fill="auto"/>
          </w:tcPr>
          <w:p w14:paraId="168F1795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Limite de détection, limite de quantification, linéarité, interférences, …</w:t>
            </w:r>
          </w:p>
          <w:p w14:paraId="0A8871BE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Sensibilité, spécificité</w:t>
            </w:r>
          </w:p>
        </w:tc>
        <w:tc>
          <w:tcPr>
            <w:tcW w:w="3190" w:type="dxa"/>
            <w:shd w:val="clear" w:color="auto" w:fill="auto"/>
          </w:tcPr>
          <w:p w14:paraId="2F804BDC" w14:textId="676D83FE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Voir SH GTA 04 §</w:t>
            </w:r>
            <w:hyperlink w:anchor="_Etendue_de_mesure_1" w:history="1">
              <w:r w:rsidR="00AD44F2" w:rsidRPr="003504E6">
                <w:rPr>
                  <w:sz w:val="18"/>
                  <w:szCs w:val="18"/>
                </w:rPr>
                <w:t>8</w:t>
              </w:r>
              <w:r w:rsidRPr="00B752A3">
                <w:rPr>
                  <w:sz w:val="18"/>
                  <w:szCs w:val="18"/>
                </w:rPr>
                <w:t>.6.1.7</w:t>
              </w:r>
            </w:hyperlink>
          </w:p>
        </w:tc>
      </w:tr>
      <w:tr w:rsidR="00527350" w:rsidRPr="00925E47" w14:paraId="6733E310" w14:textId="77777777" w:rsidTr="005E707D">
        <w:trPr>
          <w:cantSplit/>
          <w:trHeight w:val="561"/>
          <w:jc w:val="center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BD88996" w14:textId="77777777" w:rsidR="00527350" w:rsidRPr="00925E47" w:rsidRDefault="00527350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D231CC6" w14:textId="77777777" w:rsidR="00527350" w:rsidRPr="009B4AFA" w:rsidRDefault="00527350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Causes d’incertitude de mesure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4713DD9A" w14:textId="77777777" w:rsidR="00527350" w:rsidRPr="00B752A3" w:rsidRDefault="00527350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60293895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Calcul des incertitudes de mesure (non quantifiable pour les méthodes qualitatives)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286C8B97" w14:textId="6C1EC272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Voir SH GTA 04 §</w:t>
            </w:r>
            <w:hyperlink w:anchor="_Incertitude_de_mesure" w:history="1">
              <w:r w:rsidR="00AD44F2" w:rsidRPr="00B752A3">
                <w:rPr>
                  <w:sz w:val="18"/>
                  <w:szCs w:val="18"/>
                </w:rPr>
                <w:t>8</w:t>
              </w:r>
              <w:r w:rsidRPr="00B752A3">
                <w:rPr>
                  <w:sz w:val="18"/>
                  <w:szCs w:val="18"/>
                </w:rPr>
                <w:t>.6.1.5</w:t>
              </w:r>
            </w:hyperlink>
          </w:p>
        </w:tc>
      </w:tr>
      <w:tr w:rsidR="00527350" w:rsidRPr="00925E47" w14:paraId="54683ED4" w14:textId="77777777" w:rsidTr="005E707D">
        <w:trPr>
          <w:cantSplit/>
          <w:trHeight w:val="136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C9ADA64" w14:textId="77777777" w:rsidR="00527350" w:rsidRPr="00925E47" w:rsidRDefault="00527350" w:rsidP="00D03756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Main d’œuvre (Personnel)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18A6" w14:textId="77777777" w:rsidR="00527350" w:rsidRPr="009B4AFA" w:rsidRDefault="00527350" w:rsidP="00D03756">
            <w:pPr>
              <w:rPr>
                <w:rFonts w:cs="Arial"/>
                <w:sz w:val="18"/>
                <w:szCs w:val="18"/>
              </w:rPr>
            </w:pPr>
            <w:r w:rsidRPr="009B4AFA">
              <w:rPr>
                <w:rFonts w:cs="Arial"/>
                <w:sz w:val="18"/>
                <w:szCs w:val="18"/>
              </w:rPr>
              <w:t>Compétence et maintien de compétence du personnel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8ED8" w14:textId="77777777" w:rsidR="00527350" w:rsidRPr="00B752A3" w:rsidRDefault="00527350" w:rsidP="00D03756">
            <w:pPr>
              <w:rPr>
                <w:rFonts w:cs="Arial"/>
                <w:sz w:val="18"/>
                <w:szCs w:val="18"/>
                <w:highlight w:val="cyan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B5BB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Formation et évaluation des compétences du personnel, plan de formation</w:t>
            </w:r>
          </w:p>
          <w:p w14:paraId="1437A8CB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Disponibilité du personnel pour assurer le respect de la procédure (par exemple tests à lecture subjective)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2FC4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Enregistrements des compétences du personnel</w:t>
            </w:r>
          </w:p>
          <w:p w14:paraId="305C38A3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Traçabilité de l’occupation des postes de travail</w:t>
            </w:r>
          </w:p>
          <w:p w14:paraId="5CF59529" w14:textId="77777777" w:rsidR="00527350" w:rsidRPr="00B752A3" w:rsidRDefault="00527350" w:rsidP="0052735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</w:tr>
    </w:tbl>
    <w:p w14:paraId="3E3F2B4D" w14:textId="77777777" w:rsidR="00335CB6" w:rsidRPr="00925E47" w:rsidRDefault="00335CB6" w:rsidP="0027321B">
      <w:pPr>
        <w:rPr>
          <w:rFonts w:cs="Arial"/>
          <w:b/>
        </w:rPr>
      </w:pPr>
    </w:p>
    <w:p w14:paraId="186CEC1C" w14:textId="77777777" w:rsidR="007A05A5" w:rsidRPr="00925E47" w:rsidRDefault="007A05A5">
      <w:pPr>
        <w:jc w:val="left"/>
        <w:rPr>
          <w:rFonts w:cs="Arial"/>
          <w:b/>
        </w:rPr>
      </w:pPr>
      <w:r w:rsidRPr="00925E47">
        <w:rPr>
          <w:rFonts w:cs="Arial"/>
          <w:b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27321B" w:rsidRPr="00925E47" w14:paraId="2257FD51" w14:textId="77777777" w:rsidTr="009E40B9">
        <w:trPr>
          <w:trHeight w:val="604"/>
        </w:trPr>
        <w:tc>
          <w:tcPr>
            <w:tcW w:w="9212" w:type="dxa"/>
            <w:shd w:val="clear" w:color="auto" w:fill="D9D9D9"/>
            <w:vAlign w:val="center"/>
          </w:tcPr>
          <w:p w14:paraId="25AABE6C" w14:textId="77777777" w:rsidR="00335CB6" w:rsidRPr="00925E47" w:rsidRDefault="0027321B" w:rsidP="009E40B9">
            <w:pPr>
              <w:jc w:val="center"/>
              <w:rPr>
                <w:rFonts w:cs="Arial"/>
                <w:b/>
                <w:sz w:val="24"/>
              </w:rPr>
            </w:pPr>
            <w:r w:rsidRPr="00925E47">
              <w:rPr>
                <w:b/>
                <w:sz w:val="24"/>
              </w:rPr>
              <w:lastRenderedPageBreak/>
              <w:br w:type="page"/>
            </w:r>
            <w:r w:rsidRPr="00925E47">
              <w:rPr>
                <w:rFonts w:cs="Arial"/>
                <w:b/>
                <w:sz w:val="24"/>
              </w:rPr>
              <w:br w:type="page"/>
              <w:t>EVALUATION DES PERFORMANCES DE LA METHODE</w:t>
            </w:r>
          </w:p>
        </w:tc>
      </w:tr>
    </w:tbl>
    <w:p w14:paraId="249DDC3A" w14:textId="77777777" w:rsidR="0007017A" w:rsidRDefault="0007017A" w:rsidP="0099259A">
      <w:pPr>
        <w:jc w:val="center"/>
        <w:rPr>
          <w:rFonts w:cs="Arial"/>
          <w:sz w:val="20"/>
          <w:szCs w:val="20"/>
        </w:rPr>
      </w:pPr>
    </w:p>
    <w:p w14:paraId="571661B4" w14:textId="77777777" w:rsidR="0099259A" w:rsidRPr="00925E47" w:rsidRDefault="0099259A" w:rsidP="0099259A">
      <w:pPr>
        <w:jc w:val="center"/>
        <w:rPr>
          <w:rFonts w:cs="Arial"/>
          <w:sz w:val="20"/>
          <w:szCs w:val="20"/>
        </w:rPr>
      </w:pPr>
      <w:r w:rsidRPr="00925E47">
        <w:rPr>
          <w:rFonts w:cs="Arial"/>
          <w:sz w:val="20"/>
          <w:szCs w:val="20"/>
        </w:rPr>
        <w:t>Préciser le type et référence d'échantillon (échantillon contrôle, pool de sérum, …) :</w:t>
      </w:r>
      <w:r w:rsidR="00C439D4">
        <w:rPr>
          <w:rFonts w:cs="Arial"/>
          <w:sz w:val="20"/>
          <w:szCs w:val="20"/>
        </w:rPr>
        <w:t xml:space="preserve"> …………….</w:t>
      </w:r>
    </w:p>
    <w:p w14:paraId="10AF1EEB" w14:textId="77777777" w:rsidR="0027321B" w:rsidRPr="00925E47" w:rsidRDefault="0027321B" w:rsidP="0027321B">
      <w:pPr>
        <w:rPr>
          <w:rFonts w:cs="Arial"/>
          <w:sz w:val="16"/>
          <w:szCs w:val="16"/>
        </w:rPr>
      </w:pPr>
    </w:p>
    <w:p w14:paraId="2941DFC2" w14:textId="77777777" w:rsidR="007A05A5" w:rsidRPr="00385F50" w:rsidRDefault="007A05A5">
      <w:pPr>
        <w:pStyle w:val="Retraitcorpsdetexte2"/>
        <w:ind w:left="0"/>
        <w:rPr>
          <w:b/>
          <w:bCs/>
          <w:color w:val="auto"/>
          <w:sz w:val="18"/>
          <w:szCs w:val="18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148"/>
        <w:gridCol w:w="1158"/>
        <w:gridCol w:w="973"/>
        <w:gridCol w:w="838"/>
        <w:gridCol w:w="1343"/>
        <w:gridCol w:w="1565"/>
        <w:gridCol w:w="1380"/>
      </w:tblGrid>
      <w:tr w:rsidR="00D03756" w:rsidRPr="00385F50" w14:paraId="6ECD3030" w14:textId="77777777" w:rsidTr="00D03756">
        <w:trPr>
          <w:cantSplit/>
          <w:trHeight w:val="528"/>
          <w:jc w:val="center"/>
        </w:trPr>
        <w:tc>
          <w:tcPr>
            <w:tcW w:w="9697" w:type="dxa"/>
            <w:gridSpan w:val="8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F31ECC4" w14:textId="77777777" w:rsidR="00D03756" w:rsidRPr="00385F50" w:rsidRDefault="005F72AA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REPETABILITE</w:t>
            </w:r>
          </w:p>
          <w:p w14:paraId="19550C7F" w14:textId="77777777" w:rsidR="000A525F" w:rsidRPr="00385F50" w:rsidRDefault="000A525F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03756" w:rsidRPr="00385F50" w14:paraId="44846A31" w14:textId="77777777" w:rsidTr="00E54D93">
        <w:trPr>
          <w:cantSplit/>
          <w:trHeight w:val="817"/>
          <w:jc w:val="center"/>
        </w:trPr>
        <w:tc>
          <w:tcPr>
            <w:tcW w:w="12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0BE894A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8A5AC6E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Nombre</w:t>
            </w:r>
            <w:r w:rsidR="00E54D93" w:rsidRPr="00385F50">
              <w:rPr>
                <w:rFonts w:cs="Arial"/>
                <w:b/>
                <w:sz w:val="18"/>
                <w:szCs w:val="18"/>
              </w:rPr>
              <w:t xml:space="preserve"> de valeurs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5F50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6D4DBEA" w14:textId="77777777" w:rsidR="00D03756" w:rsidRPr="00385F50" w:rsidRDefault="00D03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Moyenne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F0585AF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Ecart-type</w:t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1E67712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172C7FA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fournisseur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B6EA4E0" w14:textId="77777777" w:rsidR="00D03756" w:rsidRPr="00385F50" w:rsidRDefault="00D03756" w:rsidP="004955A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955A5" w:rsidRPr="00385F50">
              <w:rPr>
                <w:rFonts w:cs="Arial"/>
                <w:b/>
                <w:sz w:val="18"/>
                <w:szCs w:val="18"/>
              </w:rPr>
              <w:t>retenu par le laboratoire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(</w:t>
            </w:r>
            <w:bookmarkStart w:id="0" w:name="_Ref284926459"/>
            <w:r w:rsidR="004955A5" w:rsidRPr="00385F50">
              <w:rPr>
                <w:rFonts w:cs="Arial"/>
                <w:b/>
                <w:sz w:val="18"/>
                <w:szCs w:val="18"/>
              </w:rPr>
              <w:t>cf. source</w:t>
            </w:r>
            <w:r w:rsidRPr="00385F50">
              <w:rPr>
                <w:rStyle w:val="Appelnotedebasdep"/>
                <w:rFonts w:cs="Arial"/>
                <w:sz w:val="18"/>
                <w:szCs w:val="18"/>
              </w:rPr>
              <w:footnoteReference w:id="4"/>
            </w:r>
            <w:bookmarkEnd w:id="0"/>
            <w:r w:rsidRPr="00385F50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EB8042A" w14:textId="77777777" w:rsidR="00D03756" w:rsidRPr="00385F50" w:rsidRDefault="00D03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bookmarkStart w:id="1" w:name="_Ref284926505"/>
            <w:r w:rsidRPr="00385F50">
              <w:rPr>
                <w:rStyle w:val="Appelnotedebasdep"/>
                <w:rFonts w:cs="Arial"/>
                <w:sz w:val="18"/>
                <w:szCs w:val="18"/>
              </w:rPr>
              <w:footnoteReference w:id="5"/>
            </w:r>
            <w:bookmarkEnd w:id="1"/>
          </w:p>
        </w:tc>
      </w:tr>
      <w:tr w:rsidR="00D03756" w:rsidRPr="00385F50" w14:paraId="261CEC47" w14:textId="77777777" w:rsidTr="00E54D93">
        <w:trPr>
          <w:jc w:val="center"/>
        </w:trPr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26EAB6B7" w14:textId="77777777" w:rsidR="00D03756" w:rsidRPr="00385F50" w:rsidRDefault="00D03756" w:rsidP="00CE5756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Type de matrice (plasma, sérum, CIQ,</w:t>
            </w:r>
            <w:r w:rsidR="00CE5756" w:rsidRPr="00385F50">
              <w:rPr>
                <w:rFonts w:cs="Arial"/>
                <w:sz w:val="18"/>
                <w:szCs w:val="18"/>
              </w:rPr>
              <w:t xml:space="preserve"> niveaux</w:t>
            </w:r>
            <w:r w:rsidRPr="00385F50">
              <w:rPr>
                <w:rFonts w:cs="Arial"/>
                <w:sz w:val="18"/>
                <w:szCs w:val="18"/>
              </w:rPr>
              <w:t>…)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157046F3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0F5EA229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3C7FB61E" w14:textId="77777777" w:rsidR="00D03756" w:rsidRPr="00385F50" w:rsidRDefault="00D03756" w:rsidP="00D037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12" w:space="0" w:color="auto"/>
            </w:tcBorders>
          </w:tcPr>
          <w:p w14:paraId="0A7A71B9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16696B00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653A9998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142337B6" w14:textId="77777777" w:rsidR="00D03756" w:rsidRPr="00385F50" w:rsidRDefault="00D03756" w:rsidP="00D0375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EA12B3F" w14:textId="77777777" w:rsidR="00D03756" w:rsidRPr="00385F50" w:rsidRDefault="00AE5C68" w:rsidP="005F72AA">
      <w:pPr>
        <w:pStyle w:val="Retraitcorpsdetexte2"/>
        <w:ind w:left="0"/>
        <w:rPr>
          <w:bCs/>
          <w:color w:val="auto"/>
          <w:sz w:val="18"/>
          <w:szCs w:val="18"/>
        </w:rPr>
      </w:pPr>
      <w:r w:rsidRPr="00385F50">
        <w:rPr>
          <w:bCs/>
          <w:color w:val="auto"/>
          <w:sz w:val="18"/>
          <w:szCs w:val="18"/>
        </w:rPr>
        <w:t>Argumentaire de la conclusion </w:t>
      </w:r>
      <w:r w:rsidR="00D03756" w:rsidRPr="00385F50">
        <w:rPr>
          <w:bCs/>
          <w:color w:val="auto"/>
          <w:sz w:val="18"/>
          <w:szCs w:val="18"/>
        </w:rPr>
        <w:t>:</w:t>
      </w:r>
    </w:p>
    <w:p w14:paraId="4804E65B" w14:textId="77777777" w:rsidR="00E353B8" w:rsidRPr="00385F50" w:rsidRDefault="00E353B8" w:rsidP="0027321B">
      <w:pPr>
        <w:rPr>
          <w:rFonts w:cs="Arial"/>
          <w:sz w:val="18"/>
          <w:szCs w:val="18"/>
        </w:rPr>
      </w:pPr>
    </w:p>
    <w:p w14:paraId="7F05FC0F" w14:textId="77777777" w:rsidR="007A05A5" w:rsidRPr="00385F50" w:rsidRDefault="007A05A5">
      <w:pPr>
        <w:pStyle w:val="Retraitcorpsdetexte2"/>
        <w:ind w:left="0"/>
        <w:rPr>
          <w:b/>
          <w:bCs/>
          <w:color w:val="auto"/>
          <w:sz w:val="18"/>
          <w:szCs w:val="18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148"/>
        <w:gridCol w:w="1158"/>
        <w:gridCol w:w="973"/>
        <w:gridCol w:w="838"/>
        <w:gridCol w:w="1343"/>
        <w:gridCol w:w="1565"/>
        <w:gridCol w:w="1380"/>
      </w:tblGrid>
      <w:tr w:rsidR="00D03756" w:rsidRPr="00385F50" w14:paraId="405B19F2" w14:textId="77777777" w:rsidTr="005F72AA">
        <w:trPr>
          <w:cantSplit/>
          <w:trHeight w:val="596"/>
          <w:jc w:val="center"/>
        </w:trPr>
        <w:tc>
          <w:tcPr>
            <w:tcW w:w="9697" w:type="dxa"/>
            <w:gridSpan w:val="8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3A3C4D6" w14:textId="77777777" w:rsidR="00D03756" w:rsidRPr="00385F50" w:rsidRDefault="005F72AA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FIDELITE INTERMEDIAIRE</w:t>
            </w:r>
          </w:p>
          <w:p w14:paraId="5CC3031B" w14:textId="77777777" w:rsidR="000A525F" w:rsidRPr="00385F50" w:rsidRDefault="000A525F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CE5756" w:rsidRPr="00385F50" w14:paraId="0587CBE6" w14:textId="77777777" w:rsidTr="00E54D93">
        <w:trPr>
          <w:cantSplit/>
          <w:trHeight w:val="817"/>
          <w:jc w:val="center"/>
        </w:trPr>
        <w:tc>
          <w:tcPr>
            <w:tcW w:w="12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1FF2B6A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5313476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Nombre de valeurs </w:t>
            </w:r>
            <w:r w:rsidRPr="00385F50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BB65A20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Moyenne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DAC6480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Ecart-type</w:t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9986B66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75D0D49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fournisseur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7D36C35" w14:textId="77777777" w:rsidR="00CE5756" w:rsidRPr="00385F50" w:rsidRDefault="00CE5756" w:rsidP="00AE18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retenu par le laboratoire (cf. source</w:t>
            </w:r>
            <w:r w:rsidR="00AE1830" w:rsidRPr="00AE1830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  <w:r w:rsidRPr="00385F50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4EAFA0E" w14:textId="77777777" w:rsidR="00CE5756" w:rsidRPr="00385F50" w:rsidRDefault="00CE5756" w:rsidP="00AE18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="00AE1830" w:rsidRPr="00AE1830">
              <w:rPr>
                <w:vertAlign w:val="superscript"/>
              </w:rPr>
              <w:t>5</w:t>
            </w:r>
          </w:p>
        </w:tc>
      </w:tr>
      <w:tr w:rsidR="00D03756" w:rsidRPr="00385F50" w14:paraId="756ACCD0" w14:textId="77777777" w:rsidTr="00E54D93">
        <w:trPr>
          <w:jc w:val="center"/>
        </w:trPr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45A5DDBE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 xml:space="preserve">Type de matrice (plasma, sérum, CIQ, </w:t>
            </w:r>
            <w:r w:rsidR="00CE5756" w:rsidRPr="00385F50">
              <w:rPr>
                <w:rFonts w:cs="Arial"/>
                <w:sz w:val="18"/>
                <w:szCs w:val="18"/>
              </w:rPr>
              <w:t>niveaux</w:t>
            </w:r>
            <w:r w:rsidRPr="00385F50">
              <w:rPr>
                <w:rFonts w:cs="Arial"/>
                <w:sz w:val="18"/>
                <w:szCs w:val="18"/>
              </w:rPr>
              <w:t>…)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07389BCB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21BD5F17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78F5AC80" w14:textId="77777777" w:rsidR="00D03756" w:rsidRPr="00385F50" w:rsidRDefault="00D03756" w:rsidP="00D0375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12" w:space="0" w:color="auto"/>
            </w:tcBorders>
          </w:tcPr>
          <w:p w14:paraId="03E79EB8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67C0A1D4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640D2991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68007A90" w14:textId="77777777" w:rsidR="00D03756" w:rsidRPr="00385F50" w:rsidRDefault="00D03756" w:rsidP="00D0375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D4033FC" w14:textId="77777777" w:rsidR="00322372" w:rsidRPr="00385F50" w:rsidRDefault="00AE5C68" w:rsidP="0027321B">
      <w:pPr>
        <w:rPr>
          <w:rFonts w:cs="Arial"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</w:t>
      </w:r>
      <w:r w:rsidR="00D03756" w:rsidRPr="00385F50">
        <w:rPr>
          <w:rFonts w:cs="Arial"/>
          <w:bCs/>
          <w:sz w:val="18"/>
          <w:szCs w:val="18"/>
        </w:rPr>
        <w:t>:</w:t>
      </w:r>
    </w:p>
    <w:p w14:paraId="43171E18" w14:textId="77777777" w:rsidR="001177DC" w:rsidRPr="00385F50" w:rsidRDefault="001177DC" w:rsidP="0027321B">
      <w:pPr>
        <w:rPr>
          <w:rFonts w:cs="Arial"/>
          <w:sz w:val="18"/>
          <w:szCs w:val="18"/>
        </w:rPr>
      </w:pPr>
    </w:p>
    <w:p w14:paraId="68EA467F" w14:textId="77777777" w:rsidR="00981A03" w:rsidRPr="00385F50" w:rsidRDefault="00981A03" w:rsidP="00981A03">
      <w:pPr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5464"/>
      </w:tblGrid>
      <w:tr w:rsidR="00981A03" w:rsidRPr="00385F50" w14:paraId="0EF62D88" w14:textId="77777777" w:rsidTr="00EE7AB5">
        <w:trPr>
          <w:trHeight w:val="731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7E9F76C9" w14:textId="77777777" w:rsidR="00981A03" w:rsidRPr="00385F50" w:rsidRDefault="00981A03" w:rsidP="00A645F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VARIABILITE INTER-OPERATEURS</w:t>
            </w:r>
          </w:p>
          <w:p w14:paraId="469CF880" w14:textId="77777777" w:rsidR="00981A03" w:rsidRPr="00385F50" w:rsidRDefault="00981A03" w:rsidP="00A645F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81A03" w:rsidRPr="00385F50" w14:paraId="6A6BF8FC" w14:textId="77777777" w:rsidTr="00EE7AB5">
        <w:trPr>
          <w:jc w:val="center"/>
        </w:trPr>
        <w:tc>
          <w:tcPr>
            <w:tcW w:w="3753" w:type="dxa"/>
          </w:tcPr>
          <w:p w14:paraId="153D6485" w14:textId="77777777" w:rsidR="00981A03" w:rsidRPr="00385F50" w:rsidRDefault="00981A03" w:rsidP="00A645F1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Opérateur évalué 1</w:t>
            </w:r>
          </w:p>
        </w:tc>
        <w:tc>
          <w:tcPr>
            <w:tcW w:w="5740" w:type="dxa"/>
            <w:vMerge w:val="restart"/>
          </w:tcPr>
          <w:p w14:paraId="6F45F8F0" w14:textId="77777777" w:rsidR="00981A03" w:rsidRPr="00385F50" w:rsidRDefault="00981A03" w:rsidP="00A645F1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Essai sur site – résultats de la variabilité</w:t>
            </w:r>
          </w:p>
        </w:tc>
      </w:tr>
      <w:tr w:rsidR="00981A03" w:rsidRPr="00385F50" w14:paraId="5B99FBED" w14:textId="77777777" w:rsidTr="00EE7AB5">
        <w:trPr>
          <w:jc w:val="center"/>
        </w:trPr>
        <w:tc>
          <w:tcPr>
            <w:tcW w:w="3753" w:type="dxa"/>
          </w:tcPr>
          <w:p w14:paraId="4B3BC7AB" w14:textId="77777777" w:rsidR="00981A03" w:rsidRPr="00385F50" w:rsidRDefault="00981A03" w:rsidP="00A645F1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Opérateur évalué 2</w:t>
            </w:r>
          </w:p>
        </w:tc>
        <w:tc>
          <w:tcPr>
            <w:tcW w:w="5740" w:type="dxa"/>
            <w:vMerge/>
          </w:tcPr>
          <w:p w14:paraId="4F67C915" w14:textId="77777777" w:rsidR="00981A03" w:rsidRPr="00385F50" w:rsidRDefault="00981A03" w:rsidP="00A645F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81A03" w:rsidRPr="00385F50" w14:paraId="4A995AD4" w14:textId="77777777" w:rsidTr="00EE7AB5">
        <w:trPr>
          <w:jc w:val="center"/>
        </w:trPr>
        <w:tc>
          <w:tcPr>
            <w:tcW w:w="3753" w:type="dxa"/>
          </w:tcPr>
          <w:p w14:paraId="3D629002" w14:textId="77777777" w:rsidR="00981A03" w:rsidRPr="00385F50" w:rsidRDefault="00981A03" w:rsidP="00A645F1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…</w:t>
            </w:r>
          </w:p>
        </w:tc>
        <w:tc>
          <w:tcPr>
            <w:tcW w:w="5740" w:type="dxa"/>
            <w:vMerge/>
          </w:tcPr>
          <w:p w14:paraId="093B7F90" w14:textId="77777777" w:rsidR="00981A03" w:rsidRPr="00385F50" w:rsidRDefault="00981A03" w:rsidP="00A645F1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83E5499" w14:textId="77777777" w:rsidR="00981A03" w:rsidRPr="00385F50" w:rsidRDefault="00981A03" w:rsidP="00981A03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0A406CC5" w14:textId="77777777" w:rsidR="00981A03" w:rsidRPr="00385F50" w:rsidRDefault="00981A03" w:rsidP="00981A03">
      <w:pPr>
        <w:rPr>
          <w:rFonts w:cs="Arial"/>
          <w:sz w:val="18"/>
          <w:szCs w:val="18"/>
        </w:rPr>
      </w:pPr>
    </w:p>
    <w:p w14:paraId="6499665B" w14:textId="77777777" w:rsidR="003D0744" w:rsidRDefault="003D0744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6BF89203" w14:textId="77777777" w:rsidR="00981A03" w:rsidRPr="00385F50" w:rsidRDefault="00981A03" w:rsidP="00D03756">
      <w:pPr>
        <w:rPr>
          <w:rFonts w:cs="Arial"/>
          <w:sz w:val="18"/>
          <w:szCs w:val="18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048"/>
        <w:gridCol w:w="936"/>
        <w:gridCol w:w="992"/>
        <w:gridCol w:w="1110"/>
        <w:gridCol w:w="1276"/>
        <w:gridCol w:w="1356"/>
        <w:gridCol w:w="1012"/>
        <w:gridCol w:w="1374"/>
      </w:tblGrid>
      <w:tr w:rsidR="00D03756" w:rsidRPr="00385F50" w14:paraId="1B72453A" w14:textId="77777777" w:rsidTr="00D03756">
        <w:trPr>
          <w:trHeight w:val="515"/>
          <w:jc w:val="center"/>
        </w:trPr>
        <w:tc>
          <w:tcPr>
            <w:tcW w:w="10443" w:type="dxa"/>
            <w:gridSpan w:val="9"/>
            <w:shd w:val="clear" w:color="auto" w:fill="D9D9D9"/>
            <w:vAlign w:val="center"/>
          </w:tcPr>
          <w:p w14:paraId="3A067EF1" w14:textId="77777777" w:rsidR="00AB0B08" w:rsidRPr="00385F50" w:rsidRDefault="00AB0B08" w:rsidP="00AB0B0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JUSTESSE (à partir des CIQ externalisés)</w:t>
            </w:r>
          </w:p>
          <w:p w14:paraId="2640B526" w14:textId="77777777" w:rsidR="00D03756" w:rsidRPr="00385F50" w:rsidRDefault="00AB0B08" w:rsidP="007E5A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> ; non applicable</w:t>
            </w:r>
            <w:r w:rsidR="00CE5756" w:rsidRPr="00385F50">
              <w:rPr>
                <w:rFonts w:cs="Arial"/>
                <w:b/>
                <w:sz w:val="18"/>
                <w:szCs w:val="18"/>
              </w:rPr>
              <w:t xml:space="preserve"> (à justifier)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E5A46"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03756" w:rsidRPr="00385F50" w14:paraId="10ACD2FF" w14:textId="77777777" w:rsidTr="00E54D93">
        <w:trPr>
          <w:jc w:val="center"/>
        </w:trPr>
        <w:tc>
          <w:tcPr>
            <w:tcW w:w="1339" w:type="dxa"/>
            <w:shd w:val="clear" w:color="auto" w:fill="D9D9D9"/>
            <w:vAlign w:val="center"/>
          </w:tcPr>
          <w:p w14:paraId="09D6946C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1048" w:type="dxa"/>
            <w:shd w:val="clear" w:color="auto" w:fill="D9D9D9"/>
            <w:vAlign w:val="center"/>
          </w:tcPr>
          <w:p w14:paraId="08089841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Nombre de valeurs </w:t>
            </w:r>
            <w:r w:rsidRPr="00385F50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4CC59EC0" w14:textId="77777777" w:rsidR="00D03756" w:rsidRPr="00385F50" w:rsidRDefault="00D03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Valeurs Labo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467FAE0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Cible</w:t>
            </w:r>
          </w:p>
          <w:p w14:paraId="34103606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(groupe de pairs)</w:t>
            </w:r>
          </w:p>
        </w:tc>
        <w:tc>
          <w:tcPr>
            <w:tcW w:w="1110" w:type="dxa"/>
            <w:shd w:val="clear" w:color="auto" w:fill="D9D9D9"/>
            <w:vAlign w:val="center"/>
          </w:tcPr>
          <w:p w14:paraId="6CF54511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1867828E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/groupe de pairs</w:t>
            </w:r>
            <w:r w:rsidRPr="00385F50" w:rsidDel="0042624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6085248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Moyenne générale (toutes techniques)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1849860D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57A857CB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/</w:t>
            </w:r>
            <w:r w:rsidR="00CE5756"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5F50">
              <w:rPr>
                <w:rFonts w:cs="Arial"/>
                <w:b/>
                <w:sz w:val="18"/>
                <w:szCs w:val="18"/>
              </w:rPr>
              <w:t>moyenne générale</w:t>
            </w:r>
          </w:p>
        </w:tc>
        <w:tc>
          <w:tcPr>
            <w:tcW w:w="1012" w:type="dxa"/>
            <w:shd w:val="clear" w:color="auto" w:fill="D9D9D9"/>
            <w:vAlign w:val="center"/>
          </w:tcPr>
          <w:p w14:paraId="703CF3FD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6D692AAB" w14:textId="77777777" w:rsidR="00D03756" w:rsidRPr="00385F50" w:rsidRDefault="00AE1830" w:rsidP="00AE18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</w:t>
            </w:r>
            <w:r w:rsidR="00D03756" w:rsidRPr="00385F50">
              <w:rPr>
                <w:rFonts w:cs="Arial"/>
                <w:b/>
                <w:sz w:val="18"/>
                <w:szCs w:val="18"/>
              </w:rPr>
              <w:t>imite</w:t>
            </w:r>
            <w:r w:rsidRPr="00AE1830">
              <w:rPr>
                <w:vertAlign w:val="superscript"/>
              </w:rPr>
              <w:t>4</w:t>
            </w:r>
          </w:p>
        </w:tc>
        <w:tc>
          <w:tcPr>
            <w:tcW w:w="1374" w:type="dxa"/>
            <w:shd w:val="clear" w:color="auto" w:fill="D9D9D9"/>
            <w:vAlign w:val="center"/>
          </w:tcPr>
          <w:p w14:paraId="7696C267" w14:textId="77777777" w:rsidR="00D03756" w:rsidRPr="00385F50" w:rsidRDefault="00CE5756" w:rsidP="00AE18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="00AE1830" w:rsidRPr="00AE1830">
              <w:rPr>
                <w:rFonts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D03756" w:rsidRPr="00385F50" w14:paraId="1BFBA282" w14:textId="77777777" w:rsidTr="00E54D93">
        <w:trPr>
          <w:jc w:val="center"/>
        </w:trPr>
        <w:tc>
          <w:tcPr>
            <w:tcW w:w="1339" w:type="dxa"/>
            <w:vAlign w:val="center"/>
          </w:tcPr>
          <w:p w14:paraId="51273190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Echantillon</w:t>
            </w:r>
          </w:p>
          <w:p w14:paraId="67A5529A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CIQ niveau 1</w:t>
            </w:r>
          </w:p>
        </w:tc>
        <w:tc>
          <w:tcPr>
            <w:tcW w:w="1048" w:type="dxa"/>
            <w:vAlign w:val="center"/>
          </w:tcPr>
          <w:p w14:paraId="4C5ED05C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C6C4145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10EAD5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740D9D1B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5109B2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44EDD94A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73B5CDBD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20A2AE0B" w14:textId="77777777" w:rsidR="00D03756" w:rsidRPr="00385F50" w:rsidRDefault="00D03756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D0744" w:rsidRPr="00385F50" w14:paraId="197D2981" w14:textId="77777777" w:rsidTr="00E54D93">
        <w:trPr>
          <w:jc w:val="center"/>
        </w:trPr>
        <w:tc>
          <w:tcPr>
            <w:tcW w:w="1339" w:type="dxa"/>
            <w:vAlign w:val="center"/>
          </w:tcPr>
          <w:p w14:paraId="1F9605C8" w14:textId="77777777" w:rsidR="003D0744" w:rsidRPr="00385F50" w:rsidRDefault="003D0744" w:rsidP="003D0744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Echantillon</w:t>
            </w:r>
          </w:p>
          <w:p w14:paraId="5968981B" w14:textId="77777777" w:rsidR="003D0744" w:rsidRPr="00385F50" w:rsidRDefault="003D0744" w:rsidP="003D0744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 xml:space="preserve">CIQ niveau 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14:paraId="1CA02478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6A3CF35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510643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606A024B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E6DBCC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7C8B182B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7F2B1B82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33CB4E07" w14:textId="77777777" w:rsidR="003D0744" w:rsidRPr="00385F50" w:rsidRDefault="003D0744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1ADEDDC" w14:textId="77777777" w:rsidR="0027321B" w:rsidRPr="00385F50" w:rsidRDefault="00AE5C68" w:rsidP="008261C9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</w:t>
      </w:r>
      <w:r w:rsidR="00D03756" w:rsidRPr="00385F50">
        <w:rPr>
          <w:rFonts w:cs="Arial"/>
          <w:bCs/>
          <w:sz w:val="18"/>
          <w:szCs w:val="18"/>
        </w:rPr>
        <w:t> :</w:t>
      </w:r>
    </w:p>
    <w:p w14:paraId="388B135F" w14:textId="77777777" w:rsidR="00052F70" w:rsidRPr="00385F50" w:rsidRDefault="00052F70">
      <w:pPr>
        <w:jc w:val="left"/>
        <w:rPr>
          <w:rFonts w:cs="Arial"/>
          <w:b/>
          <w:sz w:val="18"/>
          <w:szCs w:val="18"/>
          <w:highlight w:val="lightGray"/>
        </w:rPr>
      </w:pPr>
    </w:p>
    <w:p w14:paraId="4A73067E" w14:textId="77777777" w:rsidR="00D03756" w:rsidRPr="00385F50" w:rsidRDefault="00D03756" w:rsidP="00D03756">
      <w:pPr>
        <w:pStyle w:val="Retraitcorpsdetexte2"/>
        <w:tabs>
          <w:tab w:val="num" w:pos="1428"/>
        </w:tabs>
        <w:ind w:left="0"/>
        <w:rPr>
          <w:b/>
          <w:color w:val="auto"/>
          <w:sz w:val="18"/>
          <w:szCs w:val="18"/>
        </w:rPr>
      </w:pP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3"/>
        <w:gridCol w:w="989"/>
        <w:gridCol w:w="1294"/>
        <w:gridCol w:w="1134"/>
        <w:gridCol w:w="1134"/>
        <w:gridCol w:w="992"/>
        <w:gridCol w:w="1418"/>
      </w:tblGrid>
      <w:tr w:rsidR="00D03756" w:rsidRPr="00385F50" w14:paraId="3BE6B719" w14:textId="77777777" w:rsidTr="00AE1830">
        <w:trPr>
          <w:trHeight w:val="519"/>
          <w:jc w:val="center"/>
        </w:trPr>
        <w:tc>
          <w:tcPr>
            <w:tcW w:w="9198" w:type="dxa"/>
            <w:gridSpan w:val="8"/>
            <w:shd w:val="clear" w:color="auto" w:fill="D9D9D9"/>
            <w:vAlign w:val="center"/>
          </w:tcPr>
          <w:p w14:paraId="39CCE797" w14:textId="77777777" w:rsidR="00CE5756" w:rsidRPr="00385F50" w:rsidRDefault="00AB0B08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EXACTITUDE</w:t>
            </w:r>
            <w:r w:rsidRPr="00385F50">
              <w:rPr>
                <w:rFonts w:cs="Arial"/>
                <w:b/>
                <w:sz w:val="18"/>
                <w:szCs w:val="18"/>
                <w:u w:val="single"/>
              </w:rPr>
              <w:t xml:space="preserve"> (à partir des contrôles externes ponctuels</w:t>
            </w:r>
            <w:r w:rsidR="007E5A46" w:rsidRPr="00385F50">
              <w:rPr>
                <w:rFonts w:cs="Arial"/>
                <w:b/>
                <w:sz w:val="18"/>
                <w:szCs w:val="18"/>
                <w:u w:val="single"/>
              </w:rPr>
              <w:t> : EEQ/CNQ</w:t>
            </w:r>
            <w:r w:rsidRPr="00385F50">
              <w:rPr>
                <w:rFonts w:cs="Arial"/>
                <w:b/>
                <w:sz w:val="18"/>
                <w:szCs w:val="18"/>
              </w:rPr>
              <w:t>)</w:t>
            </w:r>
          </w:p>
          <w:p w14:paraId="04DD6134" w14:textId="77777777" w:rsidR="00CE5756" w:rsidRPr="00385F50" w:rsidRDefault="00CE5756" w:rsidP="00CE5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Contrôles quantitatifs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Contrôles qualitatifs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03756" w:rsidRPr="00385F50" w14:paraId="46997AC9" w14:textId="77777777" w:rsidTr="00AE1830">
        <w:trPr>
          <w:trHeight w:val="829"/>
          <w:jc w:val="center"/>
        </w:trPr>
        <w:tc>
          <w:tcPr>
            <w:tcW w:w="1384" w:type="dxa"/>
            <w:shd w:val="clear" w:color="auto" w:fill="D9D9D9"/>
            <w:vAlign w:val="center"/>
          </w:tcPr>
          <w:p w14:paraId="1D0AFE32" w14:textId="77777777" w:rsidR="00D03756" w:rsidRPr="00385F50" w:rsidRDefault="00D03756" w:rsidP="007E5A4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49C67BE9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Valeur Labo</w:t>
            </w:r>
          </w:p>
        </w:tc>
        <w:tc>
          <w:tcPr>
            <w:tcW w:w="989" w:type="dxa"/>
            <w:shd w:val="clear" w:color="auto" w:fill="D9D9D9"/>
            <w:vAlign w:val="center"/>
          </w:tcPr>
          <w:p w14:paraId="5E8C78E0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Cible</w:t>
            </w:r>
          </w:p>
          <w:p w14:paraId="4E062468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(groupe de pairs)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5CAF8D5C" w14:textId="77777777" w:rsidR="00D03756" w:rsidRPr="00385F50" w:rsidRDefault="0082240A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Cible</w:t>
            </w:r>
            <w:r w:rsidR="00D03756"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03756" w:rsidRPr="00385F50">
              <w:rPr>
                <w:rFonts w:cs="Arial"/>
                <w:sz w:val="18"/>
                <w:szCs w:val="18"/>
              </w:rPr>
              <w:t>(t</w:t>
            </w:r>
            <w:r w:rsidR="00D03756" w:rsidRPr="00385F50">
              <w:rPr>
                <w:rFonts w:cs="Arial"/>
                <w:b/>
                <w:sz w:val="18"/>
                <w:szCs w:val="18"/>
              </w:rPr>
              <w:t>outes techniques)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5CEEB9F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7E320D7F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/</w:t>
            </w:r>
            <w:r w:rsidR="00CE5756"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85F50">
              <w:rPr>
                <w:rFonts w:cs="Arial"/>
                <w:b/>
                <w:sz w:val="18"/>
                <w:szCs w:val="18"/>
              </w:rPr>
              <w:t>groupe de pairs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13CC010" w14:textId="77777777" w:rsidR="00D03756" w:rsidRPr="00385F50" w:rsidRDefault="00D03756" w:rsidP="0082240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/</w:t>
            </w:r>
            <w:r w:rsidR="00CE5756"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2240A" w:rsidRPr="00385F50">
              <w:rPr>
                <w:rFonts w:cs="Arial"/>
                <w:b/>
                <w:sz w:val="18"/>
                <w:szCs w:val="18"/>
              </w:rPr>
              <w:t>toute technique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2A11A9F" w14:textId="77777777" w:rsidR="00D03756" w:rsidRPr="00385F50" w:rsidRDefault="00D03756" w:rsidP="00AE18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 xml:space="preserve">(%) </w:t>
            </w:r>
            <w:r w:rsidRPr="00385F50">
              <w:rPr>
                <w:rFonts w:cs="Arial"/>
                <w:b/>
                <w:sz w:val="18"/>
                <w:szCs w:val="18"/>
              </w:rPr>
              <w:t>limite</w:t>
            </w:r>
            <w:r w:rsidR="00AE1830" w:rsidRPr="00AE1830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874CC9" w14:textId="77777777" w:rsidR="00D03756" w:rsidRPr="00385F50" w:rsidRDefault="00CE5756" w:rsidP="00AE183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="00AE1830" w:rsidRPr="00AE1830">
              <w:rPr>
                <w:rFonts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82240A" w:rsidRPr="00385F50" w14:paraId="2A2A3637" w14:textId="77777777" w:rsidTr="00AE1830">
        <w:trPr>
          <w:jc w:val="center"/>
        </w:trPr>
        <w:tc>
          <w:tcPr>
            <w:tcW w:w="1384" w:type="dxa"/>
            <w:vAlign w:val="center"/>
          </w:tcPr>
          <w:p w14:paraId="09083A9A" w14:textId="77777777" w:rsidR="0082240A" w:rsidRPr="00385F50" w:rsidRDefault="0082240A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1BBCE7A9" w14:textId="77777777" w:rsidR="0082240A" w:rsidRPr="00385F50" w:rsidRDefault="0082240A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390FFD56" w14:textId="77777777" w:rsidR="0082240A" w:rsidRPr="00385F50" w:rsidRDefault="0082240A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357695E6" w14:textId="77777777" w:rsidR="0082240A" w:rsidRPr="00385F50" w:rsidRDefault="0082240A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161613D" w14:textId="77777777" w:rsidR="0082240A" w:rsidRPr="00385F50" w:rsidRDefault="0082240A" w:rsidP="00D03756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A renseigner pour les contrôles quantitatifs</w:t>
            </w:r>
          </w:p>
        </w:tc>
        <w:tc>
          <w:tcPr>
            <w:tcW w:w="1418" w:type="dxa"/>
            <w:vAlign w:val="center"/>
          </w:tcPr>
          <w:p w14:paraId="2FDC1BFB" w14:textId="77777777" w:rsidR="0082240A" w:rsidRPr="00385F50" w:rsidRDefault="0082240A" w:rsidP="00D03756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06EA124" w14:textId="77777777" w:rsidR="00D03756" w:rsidRPr="00385F50" w:rsidRDefault="00AE5C68" w:rsidP="00D03756">
      <w:pPr>
        <w:pStyle w:val="Retraitcorpsdetexte2"/>
        <w:ind w:left="0"/>
        <w:rPr>
          <w:bCs/>
          <w:color w:val="auto"/>
          <w:sz w:val="18"/>
          <w:szCs w:val="18"/>
        </w:rPr>
      </w:pPr>
      <w:r w:rsidRPr="00385F50">
        <w:rPr>
          <w:bCs/>
          <w:color w:val="auto"/>
          <w:sz w:val="18"/>
          <w:szCs w:val="18"/>
        </w:rPr>
        <w:t>Argumentaire de la conclusion </w:t>
      </w:r>
      <w:r w:rsidR="00D03756" w:rsidRPr="00385F50">
        <w:rPr>
          <w:bCs/>
          <w:color w:val="auto"/>
          <w:sz w:val="18"/>
          <w:szCs w:val="18"/>
        </w:rPr>
        <w:t>:</w:t>
      </w:r>
    </w:p>
    <w:p w14:paraId="1F28AEA8" w14:textId="77777777" w:rsidR="009E40B9" w:rsidRPr="00385F50" w:rsidRDefault="009E40B9" w:rsidP="0027321B">
      <w:pPr>
        <w:rPr>
          <w:rFonts w:cs="Arial"/>
          <w:b/>
          <w:sz w:val="18"/>
          <w:szCs w:val="18"/>
        </w:rPr>
      </w:pPr>
    </w:p>
    <w:p w14:paraId="76C12EEE" w14:textId="77777777" w:rsidR="000A525F" w:rsidRPr="00385F50" w:rsidRDefault="000A525F" w:rsidP="0027321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5"/>
        <w:gridCol w:w="4357"/>
      </w:tblGrid>
      <w:tr w:rsidR="000A525F" w:rsidRPr="00385F50" w14:paraId="0980E0C0" w14:textId="77777777" w:rsidTr="000A525F">
        <w:trPr>
          <w:trHeight w:val="1112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6C3260BC" w14:textId="77777777" w:rsidR="000A525F" w:rsidRPr="00385F50" w:rsidRDefault="000A525F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SENSIBILITE et SPECIFICITE ANALYTIQUE</w:t>
            </w:r>
          </w:p>
          <w:p w14:paraId="63B60B4C" w14:textId="77777777" w:rsidR="000A525F" w:rsidRPr="00385F50" w:rsidRDefault="000A525F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indispensable en portée B)</w:t>
            </w:r>
          </w:p>
          <w:p w14:paraId="59DC5E51" w14:textId="77777777" w:rsidR="000A525F" w:rsidRPr="00385F50" w:rsidRDefault="000A525F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A)</w:t>
            </w:r>
          </w:p>
          <w:p w14:paraId="761B1EFE" w14:textId="77777777" w:rsidR="000A525F" w:rsidRPr="00385F50" w:rsidRDefault="00CF1298" w:rsidP="000A525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0B40E4" w:rsidRPr="005A64F6" w14:paraId="56A2EB12" w14:textId="77777777" w:rsidTr="000E3B10">
        <w:tc>
          <w:tcPr>
            <w:tcW w:w="4786" w:type="dxa"/>
          </w:tcPr>
          <w:p w14:paraId="303ADD93" w14:textId="77777777" w:rsidR="000B40E4" w:rsidRPr="005A64F6" w:rsidRDefault="000B40E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Vrais positifs</w:t>
            </w:r>
          </w:p>
        </w:tc>
        <w:tc>
          <w:tcPr>
            <w:tcW w:w="4426" w:type="dxa"/>
            <w:vMerge w:val="restart"/>
          </w:tcPr>
          <w:p w14:paraId="5D53103D" w14:textId="77777777" w:rsidR="000B40E4" w:rsidRPr="005A64F6" w:rsidRDefault="000B40E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Spécificité, sensibilité, VPN, VPP</w:t>
            </w:r>
          </w:p>
        </w:tc>
      </w:tr>
      <w:tr w:rsidR="000B40E4" w:rsidRPr="005A64F6" w14:paraId="01F4D047" w14:textId="77777777" w:rsidTr="000E3B10">
        <w:tc>
          <w:tcPr>
            <w:tcW w:w="4786" w:type="dxa"/>
          </w:tcPr>
          <w:p w14:paraId="4320F57E" w14:textId="77777777" w:rsidR="000B40E4" w:rsidRPr="005A64F6" w:rsidRDefault="000B40E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Faux positifs</w:t>
            </w:r>
          </w:p>
        </w:tc>
        <w:tc>
          <w:tcPr>
            <w:tcW w:w="4426" w:type="dxa"/>
            <w:vMerge/>
          </w:tcPr>
          <w:p w14:paraId="6276C873" w14:textId="77777777" w:rsidR="000B40E4" w:rsidRPr="005A64F6" w:rsidRDefault="000B40E4" w:rsidP="000E3B10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</w:tr>
      <w:tr w:rsidR="000B40E4" w:rsidRPr="005A64F6" w14:paraId="7A8C792D" w14:textId="77777777" w:rsidTr="000E3B10">
        <w:tc>
          <w:tcPr>
            <w:tcW w:w="4786" w:type="dxa"/>
          </w:tcPr>
          <w:p w14:paraId="27E6E7DF" w14:textId="77777777" w:rsidR="000B40E4" w:rsidRPr="005A64F6" w:rsidRDefault="000B40E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Vrais négatifs</w:t>
            </w:r>
          </w:p>
        </w:tc>
        <w:tc>
          <w:tcPr>
            <w:tcW w:w="4426" w:type="dxa"/>
            <w:vMerge/>
          </w:tcPr>
          <w:p w14:paraId="605A12B4" w14:textId="77777777" w:rsidR="000B40E4" w:rsidRPr="005A64F6" w:rsidRDefault="000B40E4" w:rsidP="000E3B10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</w:tr>
      <w:tr w:rsidR="000B40E4" w:rsidRPr="005A64F6" w14:paraId="4D95E154" w14:textId="77777777" w:rsidTr="000E3B10">
        <w:tc>
          <w:tcPr>
            <w:tcW w:w="4786" w:type="dxa"/>
          </w:tcPr>
          <w:p w14:paraId="7A11A1DD" w14:textId="77777777" w:rsidR="000B40E4" w:rsidRPr="005A64F6" w:rsidRDefault="000B40E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Faux négatifs</w:t>
            </w:r>
          </w:p>
        </w:tc>
        <w:tc>
          <w:tcPr>
            <w:tcW w:w="4426" w:type="dxa"/>
            <w:vMerge/>
          </w:tcPr>
          <w:p w14:paraId="117B987E" w14:textId="77777777" w:rsidR="000B40E4" w:rsidRPr="005A64F6" w:rsidRDefault="000B40E4" w:rsidP="000E3B10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</w:tr>
    </w:tbl>
    <w:p w14:paraId="09F23F44" w14:textId="77777777" w:rsidR="000A525F" w:rsidRDefault="000A525F" w:rsidP="000A525F">
      <w:pPr>
        <w:pStyle w:val="Retraitcorpsdetexte2"/>
        <w:ind w:left="0"/>
        <w:rPr>
          <w:bCs/>
          <w:color w:val="auto"/>
          <w:sz w:val="18"/>
          <w:szCs w:val="18"/>
        </w:rPr>
      </w:pPr>
      <w:r w:rsidRPr="00385F50">
        <w:rPr>
          <w:bCs/>
          <w:color w:val="auto"/>
          <w:sz w:val="18"/>
          <w:szCs w:val="18"/>
        </w:rPr>
        <w:t>Argumentaire de la conclusion :</w:t>
      </w:r>
    </w:p>
    <w:p w14:paraId="2D71CED3" w14:textId="77777777" w:rsidR="00D03756" w:rsidRDefault="00D03756" w:rsidP="00D03756">
      <w:pPr>
        <w:rPr>
          <w:rFonts w:cs="Arial"/>
          <w:b/>
          <w:sz w:val="18"/>
          <w:szCs w:val="18"/>
          <w:highlight w:val="lightGray"/>
        </w:rPr>
      </w:pPr>
    </w:p>
    <w:p w14:paraId="02183432" w14:textId="77777777" w:rsidR="003D0744" w:rsidRPr="00385F50" w:rsidRDefault="003D0744" w:rsidP="00D03756">
      <w:pPr>
        <w:rPr>
          <w:rFonts w:cs="Arial"/>
          <w:b/>
          <w:sz w:val="18"/>
          <w:szCs w:val="18"/>
          <w:highlight w:val="lightGra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6"/>
        <w:gridCol w:w="3614"/>
        <w:gridCol w:w="2172"/>
      </w:tblGrid>
      <w:tr w:rsidR="003D0744" w:rsidRPr="005A64F6" w14:paraId="723153F7" w14:textId="77777777" w:rsidTr="000E3B10">
        <w:trPr>
          <w:trHeight w:val="465"/>
          <w:jc w:val="center"/>
        </w:trPr>
        <w:tc>
          <w:tcPr>
            <w:tcW w:w="9212" w:type="dxa"/>
            <w:gridSpan w:val="3"/>
            <w:shd w:val="clear" w:color="auto" w:fill="D9D9D9"/>
            <w:vAlign w:val="center"/>
          </w:tcPr>
          <w:p w14:paraId="759716D6" w14:textId="306A587D" w:rsidR="003D0744" w:rsidRPr="003D0C67" w:rsidRDefault="003D0744" w:rsidP="003D0C6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D0C67">
              <w:rPr>
                <w:rFonts w:cs="Arial"/>
                <w:b/>
                <w:sz w:val="18"/>
                <w:szCs w:val="18"/>
              </w:rPr>
              <w:t>INCERTITUDE DE MESURE (niveaux, choix du mode de calcul, interprétation) :</w:t>
            </w:r>
          </w:p>
          <w:p w14:paraId="4054042F" w14:textId="77777777" w:rsidR="003D0744" w:rsidRPr="005A64F6" w:rsidRDefault="003D0744" w:rsidP="003D0C67">
            <w:pPr>
              <w:jc w:val="center"/>
              <w:rPr>
                <w:rFonts w:cs="Arial"/>
                <w:b/>
                <w:sz w:val="20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Méthodologie choisie : analyse des risques (absence d’interférence résiduelle)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calcul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744" w:rsidRPr="005A64F6" w14:paraId="022C8563" w14:textId="77777777" w:rsidTr="000E3B10">
        <w:trPr>
          <w:trHeight w:val="465"/>
          <w:jc w:val="center"/>
        </w:trPr>
        <w:tc>
          <w:tcPr>
            <w:tcW w:w="3332" w:type="dxa"/>
            <w:shd w:val="clear" w:color="auto" w:fill="D9D9D9"/>
            <w:vAlign w:val="center"/>
          </w:tcPr>
          <w:p w14:paraId="696F2337" w14:textId="77777777" w:rsidR="003D0744" w:rsidRPr="005A64F6" w:rsidRDefault="003D0744" w:rsidP="000E3B1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67A6D1D1" w14:textId="77777777" w:rsidR="003D0744" w:rsidRPr="003D0C67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D0C67">
              <w:rPr>
                <w:rFonts w:cs="Arial"/>
                <w:b/>
                <w:sz w:val="18"/>
                <w:szCs w:val="18"/>
              </w:rPr>
              <w:t>Incertitudes calculées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05CC1ACB" w14:textId="77777777" w:rsidR="003D0744" w:rsidRPr="003D0C67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D0C67">
              <w:rPr>
                <w:rFonts w:cs="Arial"/>
                <w:b/>
                <w:sz w:val="18"/>
                <w:szCs w:val="18"/>
              </w:rPr>
              <w:t>Exigence de performances</w:t>
            </w:r>
          </w:p>
        </w:tc>
      </w:tr>
      <w:tr w:rsidR="003D0744" w:rsidRPr="005A64F6" w14:paraId="5CF21FC2" w14:textId="77777777" w:rsidTr="000E3B10">
        <w:trPr>
          <w:jc w:val="center"/>
        </w:trPr>
        <w:tc>
          <w:tcPr>
            <w:tcW w:w="3332" w:type="dxa"/>
            <w:vAlign w:val="center"/>
          </w:tcPr>
          <w:p w14:paraId="0105DDD1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Mode de calcul (cf. SH GTA 14) :</w:t>
            </w:r>
          </w:p>
        </w:tc>
        <w:tc>
          <w:tcPr>
            <w:tcW w:w="3685" w:type="dxa"/>
          </w:tcPr>
          <w:p w14:paraId="591B4CE7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 xml:space="preserve">Formule utilisée </w:t>
            </w:r>
          </w:p>
        </w:tc>
        <w:tc>
          <w:tcPr>
            <w:tcW w:w="2195" w:type="dxa"/>
          </w:tcPr>
          <w:p w14:paraId="076230AD" w14:textId="77777777" w:rsidR="003D0744" w:rsidRPr="003D0C67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Référence</w:t>
            </w:r>
          </w:p>
        </w:tc>
      </w:tr>
      <w:tr w:rsidR="003D0744" w:rsidRPr="005A64F6" w14:paraId="168BB02C" w14:textId="77777777" w:rsidTr="000E3B10">
        <w:trPr>
          <w:jc w:val="center"/>
        </w:trPr>
        <w:tc>
          <w:tcPr>
            <w:tcW w:w="3332" w:type="dxa"/>
            <w:vAlign w:val="center"/>
          </w:tcPr>
          <w:p w14:paraId="4FB9372F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Quantification de l'incertitude </w:t>
            </w:r>
          </w:p>
          <w:p w14:paraId="0F86DA86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(niveau 1) :</w:t>
            </w:r>
          </w:p>
        </w:tc>
        <w:tc>
          <w:tcPr>
            <w:tcW w:w="3685" w:type="dxa"/>
          </w:tcPr>
          <w:p w14:paraId="4379EEFE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Niveau 1 en valeur absolue ± U ou</w:t>
            </w:r>
          </w:p>
          <w:p w14:paraId="37D25579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Niveau 1 en valeur absolue ± U%</w:t>
            </w:r>
          </w:p>
        </w:tc>
        <w:tc>
          <w:tcPr>
            <w:tcW w:w="2195" w:type="dxa"/>
          </w:tcPr>
          <w:p w14:paraId="1B25DC93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Exigences en fidélité, justesse et incertitude</w:t>
            </w:r>
          </w:p>
        </w:tc>
      </w:tr>
      <w:tr w:rsidR="003D0744" w:rsidRPr="005A64F6" w14:paraId="73FF375E" w14:textId="77777777" w:rsidTr="000E3B10">
        <w:trPr>
          <w:jc w:val="center"/>
        </w:trPr>
        <w:tc>
          <w:tcPr>
            <w:tcW w:w="3332" w:type="dxa"/>
            <w:vAlign w:val="center"/>
          </w:tcPr>
          <w:p w14:paraId="07F24761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Quantification de l'incertitude </w:t>
            </w:r>
          </w:p>
          <w:p w14:paraId="74A8FAF9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(niveau 2) :</w:t>
            </w:r>
          </w:p>
        </w:tc>
        <w:tc>
          <w:tcPr>
            <w:tcW w:w="3685" w:type="dxa"/>
          </w:tcPr>
          <w:p w14:paraId="11B11F24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Niveau 2 en valeur absolue ± U ou</w:t>
            </w:r>
          </w:p>
          <w:p w14:paraId="53046525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Niveau 2 en valeur absolue ± U%</w:t>
            </w:r>
          </w:p>
        </w:tc>
        <w:tc>
          <w:tcPr>
            <w:tcW w:w="2195" w:type="dxa"/>
          </w:tcPr>
          <w:p w14:paraId="6AA917B4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Exigences en fidélité, justesse et incertitude</w:t>
            </w:r>
          </w:p>
        </w:tc>
      </w:tr>
      <w:tr w:rsidR="003D0744" w:rsidRPr="005A64F6" w14:paraId="0790DB11" w14:textId="77777777" w:rsidTr="000E3B10">
        <w:trPr>
          <w:jc w:val="center"/>
        </w:trPr>
        <w:tc>
          <w:tcPr>
            <w:tcW w:w="3332" w:type="dxa"/>
            <w:vAlign w:val="center"/>
          </w:tcPr>
          <w:p w14:paraId="20FC0F54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Quantification de l'incertitude </w:t>
            </w:r>
          </w:p>
          <w:p w14:paraId="00E4DEDD" w14:textId="77777777" w:rsidR="003D0744" w:rsidRPr="005A64F6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(niveau xxx) :</w:t>
            </w:r>
          </w:p>
        </w:tc>
        <w:tc>
          <w:tcPr>
            <w:tcW w:w="3685" w:type="dxa"/>
          </w:tcPr>
          <w:p w14:paraId="6746737D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Niveau xxx en valeur absolue ± U ou</w:t>
            </w:r>
          </w:p>
          <w:p w14:paraId="14C96CE3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Niveau xxx en valeur absolue ± U%</w:t>
            </w:r>
          </w:p>
        </w:tc>
        <w:tc>
          <w:tcPr>
            <w:tcW w:w="2195" w:type="dxa"/>
          </w:tcPr>
          <w:p w14:paraId="0E6303AE" w14:textId="77777777" w:rsidR="003D0744" w:rsidRPr="003D0C67" w:rsidRDefault="003D0744" w:rsidP="000E3B10">
            <w:pPr>
              <w:rPr>
                <w:rFonts w:cs="Arial"/>
                <w:sz w:val="18"/>
                <w:szCs w:val="18"/>
              </w:rPr>
            </w:pPr>
            <w:r w:rsidRPr="003D0C67">
              <w:rPr>
                <w:rFonts w:cs="Arial"/>
                <w:sz w:val="18"/>
                <w:szCs w:val="18"/>
              </w:rPr>
              <w:t>Exigences en fidélité, justesse et incertitude</w:t>
            </w:r>
          </w:p>
        </w:tc>
      </w:tr>
    </w:tbl>
    <w:p w14:paraId="5B30DF22" w14:textId="77777777" w:rsidR="00D03756" w:rsidRPr="00385F50" w:rsidRDefault="00AE5C68" w:rsidP="00D03756">
      <w:pPr>
        <w:pStyle w:val="Retraitcorpsdetexte2"/>
        <w:ind w:left="0"/>
        <w:rPr>
          <w:bCs/>
          <w:color w:val="auto"/>
          <w:sz w:val="18"/>
          <w:szCs w:val="18"/>
        </w:rPr>
      </w:pPr>
      <w:r w:rsidRPr="00AD2DD4">
        <w:rPr>
          <w:bCs/>
          <w:color w:val="auto"/>
          <w:sz w:val="18"/>
          <w:szCs w:val="18"/>
        </w:rPr>
        <w:t>Argumentaire de la conclusion</w:t>
      </w:r>
      <w:r w:rsidR="000A525F" w:rsidRPr="00AD2DD4">
        <w:rPr>
          <w:bCs/>
          <w:color w:val="auto"/>
          <w:sz w:val="18"/>
          <w:szCs w:val="18"/>
        </w:rPr>
        <w:t xml:space="preserve"> (impact sur la zone décisionnelle ?)</w:t>
      </w:r>
      <w:r w:rsidRPr="00AD2DD4">
        <w:rPr>
          <w:bCs/>
          <w:color w:val="auto"/>
          <w:sz w:val="18"/>
          <w:szCs w:val="18"/>
        </w:rPr>
        <w:t> </w:t>
      </w:r>
      <w:r w:rsidR="00D03756" w:rsidRPr="00AD2DD4">
        <w:rPr>
          <w:bCs/>
          <w:color w:val="auto"/>
          <w:sz w:val="18"/>
          <w:szCs w:val="18"/>
        </w:rPr>
        <w:t>:</w:t>
      </w:r>
    </w:p>
    <w:p w14:paraId="7CED11E2" w14:textId="77777777" w:rsidR="00D03756" w:rsidRPr="00385F50" w:rsidRDefault="00D03756" w:rsidP="00D03756">
      <w:pPr>
        <w:rPr>
          <w:rFonts w:cs="Arial"/>
          <w:b/>
          <w:sz w:val="18"/>
          <w:szCs w:val="18"/>
          <w:highlight w:val="lightGray"/>
        </w:rPr>
      </w:pPr>
    </w:p>
    <w:p w14:paraId="2DD418F1" w14:textId="77777777" w:rsidR="00C15CAC" w:rsidRDefault="00C15CAC" w:rsidP="00D03756">
      <w:pPr>
        <w:rPr>
          <w:rFonts w:cs="Arial"/>
          <w:b/>
          <w:sz w:val="18"/>
          <w:szCs w:val="18"/>
          <w:highlight w:val="lightGray"/>
        </w:rPr>
      </w:pPr>
    </w:p>
    <w:p w14:paraId="3CCDA98C" w14:textId="77777777" w:rsidR="000B40E4" w:rsidRDefault="000B40E4">
      <w:pPr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38EE2B17" w14:textId="77777777" w:rsidR="000B40E4" w:rsidRPr="005A64F6" w:rsidRDefault="000B40E4" w:rsidP="000B40E4">
      <w:pPr>
        <w:tabs>
          <w:tab w:val="num" w:pos="1428"/>
        </w:tabs>
        <w:ind w:right="28"/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4359"/>
      </w:tblGrid>
      <w:tr w:rsidR="000B40E4" w:rsidRPr="005A64F6" w14:paraId="3F6461F5" w14:textId="77777777" w:rsidTr="000B40E4">
        <w:trPr>
          <w:trHeight w:val="746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23F7D2EB" w14:textId="77777777" w:rsidR="000B40E4" w:rsidRPr="000B40E4" w:rsidRDefault="000B40E4" w:rsidP="000B40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B40E4">
              <w:rPr>
                <w:rFonts w:cs="Arial"/>
                <w:b/>
                <w:sz w:val="18"/>
                <w:szCs w:val="18"/>
              </w:rPr>
              <w:t>LIMITE DE DETECTION (étude expérimentale indispensable en portée B)</w:t>
            </w:r>
          </w:p>
          <w:p w14:paraId="756358BC" w14:textId="77777777" w:rsidR="000B40E4" w:rsidRPr="000B40E4" w:rsidRDefault="000B40E4" w:rsidP="000B40E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B40E4">
              <w:rPr>
                <w:rFonts w:cs="Arial"/>
                <w:b/>
                <w:sz w:val="18"/>
                <w:szCs w:val="18"/>
              </w:rPr>
              <w:t>(étude expérimentale possible si pertinente en portée A)</w:t>
            </w:r>
          </w:p>
          <w:p w14:paraId="7F501C8E" w14:textId="77777777" w:rsidR="000B40E4" w:rsidRPr="005A64F6" w:rsidRDefault="000B40E4" w:rsidP="000B40E4">
            <w:pPr>
              <w:jc w:val="center"/>
              <w:rPr>
                <w:rFonts w:cs="Arial"/>
                <w:b/>
              </w:rPr>
            </w:pPr>
            <w:r w:rsidRPr="000B40E4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B40E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B40E4">
              <w:rPr>
                <w:rFonts w:cs="Arial"/>
                <w:b/>
                <w:sz w:val="18"/>
                <w:szCs w:val="18"/>
              </w:rPr>
              <w:t xml:space="preserve"> ; non applicable </w:t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B40E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0B40E4" w:rsidRPr="005A64F6" w14:paraId="526B282D" w14:textId="77777777" w:rsidTr="000E3B10">
        <w:tc>
          <w:tcPr>
            <w:tcW w:w="4786" w:type="dxa"/>
          </w:tcPr>
          <w:p w14:paraId="090EBCEA" w14:textId="77777777" w:rsidR="000B40E4" w:rsidRPr="005A64F6" w:rsidRDefault="000B40E4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Limite de détection :</w:t>
            </w:r>
          </w:p>
        </w:tc>
        <w:tc>
          <w:tcPr>
            <w:tcW w:w="4426" w:type="dxa"/>
          </w:tcPr>
          <w:p w14:paraId="1572065F" w14:textId="77777777" w:rsidR="000B40E4" w:rsidRPr="005A64F6" w:rsidRDefault="000B40E4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LD trouvée ou référence bibliographique</w:t>
            </w:r>
          </w:p>
        </w:tc>
      </w:tr>
    </w:tbl>
    <w:p w14:paraId="73F132FE" w14:textId="77777777" w:rsidR="000B40E4" w:rsidRPr="000B40E4" w:rsidRDefault="000B40E4" w:rsidP="000B40E4">
      <w:pPr>
        <w:rPr>
          <w:rFonts w:cs="Arial"/>
          <w:bCs/>
          <w:sz w:val="18"/>
          <w:szCs w:val="18"/>
        </w:rPr>
      </w:pPr>
      <w:r w:rsidRPr="000B40E4">
        <w:rPr>
          <w:rFonts w:cs="Arial"/>
          <w:bCs/>
          <w:sz w:val="18"/>
          <w:szCs w:val="18"/>
        </w:rPr>
        <w:t>Argumentaire de la conclusion :</w:t>
      </w:r>
    </w:p>
    <w:p w14:paraId="073E22A7" w14:textId="77777777" w:rsidR="000B40E4" w:rsidRDefault="000B40E4" w:rsidP="00D03756">
      <w:pPr>
        <w:rPr>
          <w:rFonts w:cs="Arial"/>
          <w:b/>
          <w:sz w:val="18"/>
          <w:szCs w:val="18"/>
          <w:highlight w:val="lightGray"/>
        </w:rPr>
      </w:pPr>
    </w:p>
    <w:p w14:paraId="75C41531" w14:textId="77777777" w:rsidR="000B40E4" w:rsidRPr="00385F50" w:rsidRDefault="000B40E4" w:rsidP="00D03756">
      <w:pPr>
        <w:rPr>
          <w:rFonts w:cs="Arial"/>
          <w:b/>
          <w:sz w:val="18"/>
          <w:szCs w:val="18"/>
          <w:highlight w:val="lightGra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350"/>
      </w:tblGrid>
      <w:tr w:rsidR="00D03756" w:rsidRPr="00385F50" w14:paraId="5769EB3C" w14:textId="77777777" w:rsidTr="00052F70">
        <w:trPr>
          <w:trHeight w:val="595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7E6DDF4D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br w:type="page"/>
              <w:t>COMPARAISON DE METHODES :</w:t>
            </w:r>
          </w:p>
          <w:p w14:paraId="581C7965" w14:textId="77777777" w:rsidR="00D03756" w:rsidRPr="00385F50" w:rsidRDefault="00D03756" w:rsidP="00052F7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> ; non applicable</w:t>
            </w:r>
            <w:r w:rsidR="0082240A" w:rsidRPr="00385F50">
              <w:rPr>
                <w:rFonts w:cs="Arial"/>
                <w:b/>
                <w:sz w:val="18"/>
                <w:szCs w:val="18"/>
              </w:rPr>
              <w:t xml:space="preserve"> (à justifier)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C67" w:rsidRPr="00385F50" w14:paraId="2DFEE23A" w14:textId="77777777" w:rsidTr="00D03756">
        <w:trPr>
          <w:jc w:val="center"/>
        </w:trPr>
        <w:tc>
          <w:tcPr>
            <w:tcW w:w="4786" w:type="dxa"/>
          </w:tcPr>
          <w:p w14:paraId="15724AF2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Données bibliographiques (fournisseurs, publications,…) :</w:t>
            </w:r>
          </w:p>
        </w:tc>
        <w:tc>
          <w:tcPr>
            <w:tcW w:w="4426" w:type="dxa"/>
            <w:vAlign w:val="center"/>
          </w:tcPr>
          <w:p w14:paraId="5CB1D9D7" w14:textId="77777777" w:rsidR="003D0C67" w:rsidRPr="005A64F6" w:rsidRDefault="003D0C67" w:rsidP="00BA0B3B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Références méthodes</w:t>
            </w:r>
          </w:p>
        </w:tc>
      </w:tr>
      <w:tr w:rsidR="003D0C67" w:rsidRPr="00385F50" w14:paraId="4243118D" w14:textId="77777777" w:rsidTr="00D03756">
        <w:trPr>
          <w:jc w:val="center"/>
        </w:trPr>
        <w:tc>
          <w:tcPr>
            <w:tcW w:w="4786" w:type="dxa"/>
          </w:tcPr>
          <w:p w14:paraId="26398BBC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Méthode précédente, autre méthode utilisée dans le laboratoire, appareil en miroir ou back-up, EBMD :</w:t>
            </w:r>
          </w:p>
        </w:tc>
        <w:tc>
          <w:tcPr>
            <w:tcW w:w="4426" w:type="dxa"/>
            <w:vAlign w:val="center"/>
          </w:tcPr>
          <w:p w14:paraId="08B27BC6" w14:textId="77777777" w:rsidR="003D0C67" w:rsidRPr="005A64F6" w:rsidRDefault="003D0C67" w:rsidP="00BA0B3B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Appareils en miroir : préciser les références des appareils comparés</w:t>
            </w:r>
          </w:p>
        </w:tc>
      </w:tr>
      <w:tr w:rsidR="003D0C67" w:rsidRPr="00385F50" w14:paraId="4EFAEC26" w14:textId="77777777" w:rsidTr="00D03756">
        <w:trPr>
          <w:jc w:val="center"/>
        </w:trPr>
        <w:tc>
          <w:tcPr>
            <w:tcW w:w="4786" w:type="dxa"/>
          </w:tcPr>
          <w:p w14:paraId="22053806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Nombre de mesures :</w:t>
            </w:r>
          </w:p>
        </w:tc>
        <w:tc>
          <w:tcPr>
            <w:tcW w:w="4426" w:type="dxa"/>
          </w:tcPr>
          <w:p w14:paraId="3D4303F0" w14:textId="6A9900B6" w:rsidR="003D0C67" w:rsidRPr="005A64F6" w:rsidRDefault="00AD44F2" w:rsidP="00BA0B3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Préciser le nombre de mesures</w:t>
            </w:r>
            <w:r w:rsidRPr="005A64F6" w:rsidDel="00AD44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3D0C67" w:rsidRPr="00385F50" w14:paraId="2D8376E4" w14:textId="77777777" w:rsidTr="00D03756">
        <w:trPr>
          <w:jc w:val="center"/>
        </w:trPr>
        <w:tc>
          <w:tcPr>
            <w:tcW w:w="4786" w:type="dxa"/>
          </w:tcPr>
          <w:p w14:paraId="0B423F1B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Intervalle de comparaison adaptée à l’étendue des mesures du laboratoire :</w:t>
            </w:r>
          </w:p>
        </w:tc>
        <w:tc>
          <w:tcPr>
            <w:tcW w:w="4426" w:type="dxa"/>
          </w:tcPr>
          <w:p w14:paraId="077BA55C" w14:textId="77777777" w:rsidR="003D0C67" w:rsidRPr="005A64F6" w:rsidRDefault="003D0C67" w:rsidP="00BA0B3B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Préciser les valeurs minimum et maximum de l’étendue des mesures</w:t>
            </w:r>
          </w:p>
        </w:tc>
      </w:tr>
      <w:tr w:rsidR="003D0C67" w:rsidRPr="00385F50" w14:paraId="4FF1A96C" w14:textId="77777777" w:rsidTr="00D03756">
        <w:trPr>
          <w:jc w:val="center"/>
        </w:trPr>
        <w:tc>
          <w:tcPr>
            <w:tcW w:w="4786" w:type="dxa"/>
          </w:tcPr>
          <w:p w14:paraId="2774D2B6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Méthode d'exploitation des résultats :</w:t>
            </w:r>
          </w:p>
        </w:tc>
        <w:tc>
          <w:tcPr>
            <w:tcW w:w="4426" w:type="dxa"/>
            <w:vAlign w:val="center"/>
          </w:tcPr>
          <w:p w14:paraId="47C44757" w14:textId="77777777" w:rsidR="003D0C67" w:rsidRPr="005A64F6" w:rsidRDefault="003D0C67" w:rsidP="00BA0B3B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Droite des moindres rectangles, moindres carrés,</w:t>
            </w:r>
            <w:r>
              <w:rPr>
                <w:rFonts w:cs="Arial"/>
                <w:sz w:val="18"/>
                <w:szCs w:val="18"/>
              </w:rPr>
              <w:t xml:space="preserve"> passing et bablok</w:t>
            </w:r>
            <w:r w:rsidRPr="005A64F6">
              <w:rPr>
                <w:rFonts w:cs="Arial"/>
                <w:sz w:val="18"/>
                <w:szCs w:val="18"/>
              </w:rPr>
              <w:t xml:space="preserve"> …</w:t>
            </w:r>
          </w:p>
        </w:tc>
      </w:tr>
      <w:tr w:rsidR="003D0C67" w:rsidRPr="00385F50" w14:paraId="792BB63D" w14:textId="77777777" w:rsidTr="00D03756">
        <w:trPr>
          <w:jc w:val="center"/>
        </w:trPr>
        <w:tc>
          <w:tcPr>
            <w:tcW w:w="4786" w:type="dxa"/>
          </w:tcPr>
          <w:p w14:paraId="04FD85C1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Equation de la droite de régression :</w:t>
            </w:r>
          </w:p>
        </w:tc>
        <w:tc>
          <w:tcPr>
            <w:tcW w:w="4426" w:type="dxa"/>
          </w:tcPr>
          <w:p w14:paraId="0D00F7B6" w14:textId="77777777" w:rsidR="003D0C67" w:rsidRPr="005A64F6" w:rsidRDefault="003D0C67" w:rsidP="00BA0B3B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Y = ax + b</w:t>
            </w:r>
          </w:p>
        </w:tc>
      </w:tr>
      <w:tr w:rsidR="003D0C67" w:rsidRPr="00385F50" w14:paraId="1AF56708" w14:textId="77777777" w:rsidTr="00D03756">
        <w:trPr>
          <w:jc w:val="center"/>
        </w:trPr>
        <w:tc>
          <w:tcPr>
            <w:tcW w:w="4786" w:type="dxa"/>
          </w:tcPr>
          <w:p w14:paraId="1CFB3A0C" w14:textId="77777777" w:rsidR="003D0C67" w:rsidRPr="005A64F6" w:rsidRDefault="003D0C67" w:rsidP="00BA0B3B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Diagramme des différences et/ou des rapports :</w:t>
            </w:r>
          </w:p>
        </w:tc>
        <w:tc>
          <w:tcPr>
            <w:tcW w:w="4426" w:type="dxa"/>
          </w:tcPr>
          <w:p w14:paraId="6CEEA9CF" w14:textId="77777777" w:rsidR="003D0C67" w:rsidRPr="005A64F6" w:rsidRDefault="003D0C67" w:rsidP="00BA0B3B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Indiquer le nombre de déviants</w:t>
            </w:r>
            <w:r>
              <w:rPr>
                <w:rFonts w:cs="Arial"/>
                <w:sz w:val="18"/>
                <w:szCs w:val="18"/>
              </w:rPr>
              <w:t xml:space="preserve"> après les avoir vérifiés et documentés</w:t>
            </w:r>
          </w:p>
        </w:tc>
      </w:tr>
    </w:tbl>
    <w:p w14:paraId="537E690F" w14:textId="77777777" w:rsidR="0071359A" w:rsidRPr="00385F50" w:rsidRDefault="0071359A" w:rsidP="0071359A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33914568" w14:textId="77777777" w:rsidR="00D2653E" w:rsidRDefault="00D2653E">
      <w:pPr>
        <w:jc w:val="left"/>
        <w:rPr>
          <w:rFonts w:cs="Arial"/>
          <w:b/>
          <w:sz w:val="18"/>
          <w:szCs w:val="18"/>
        </w:rPr>
      </w:pPr>
    </w:p>
    <w:p w14:paraId="67208244" w14:textId="77777777" w:rsidR="003D0744" w:rsidRPr="00385F50" w:rsidRDefault="003D0744" w:rsidP="003D0744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2876"/>
        <w:gridCol w:w="2874"/>
      </w:tblGrid>
      <w:tr w:rsidR="003D0744" w:rsidRPr="00385F50" w14:paraId="38C38C39" w14:textId="77777777" w:rsidTr="000E3B10">
        <w:trPr>
          <w:trHeight w:val="1043"/>
        </w:trPr>
        <w:tc>
          <w:tcPr>
            <w:tcW w:w="9212" w:type="dxa"/>
            <w:gridSpan w:val="3"/>
            <w:shd w:val="clear" w:color="auto" w:fill="D9D9D9"/>
            <w:vAlign w:val="center"/>
          </w:tcPr>
          <w:p w14:paraId="65326296" w14:textId="77777777" w:rsidR="003D0744" w:rsidRPr="00385F50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ETENDUE DE MESURE (étude expérimentale indispensable en portée B)</w:t>
            </w:r>
          </w:p>
          <w:p w14:paraId="58FD064F" w14:textId="77777777" w:rsidR="003D0744" w:rsidRPr="00385F50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:</w:t>
            </w:r>
          </w:p>
          <w:p w14:paraId="7DE7DB2A" w14:textId="77777777" w:rsidR="003D0744" w:rsidRPr="00385F50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troponine, micro albumine, plaquettes, PSA, TSH, …)</w:t>
            </w:r>
          </w:p>
          <w:p w14:paraId="42CFCBA0" w14:textId="77777777" w:rsidR="003D0744" w:rsidRPr="00385F50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744" w:rsidRPr="00385F50" w14:paraId="55F4F44A" w14:textId="77777777" w:rsidTr="000E3B10">
        <w:tc>
          <w:tcPr>
            <w:tcW w:w="3369" w:type="dxa"/>
          </w:tcPr>
          <w:p w14:paraId="40E72B0B" w14:textId="77777777" w:rsidR="003D0744" w:rsidRPr="00385F50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 de détection :</w:t>
            </w:r>
          </w:p>
        </w:tc>
        <w:tc>
          <w:tcPr>
            <w:tcW w:w="2921" w:type="dxa"/>
          </w:tcPr>
          <w:p w14:paraId="7F6B11A5" w14:textId="77777777" w:rsidR="003D0744" w:rsidRPr="00385F50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bibliographique (sources et valeurs)</w:t>
            </w:r>
          </w:p>
        </w:tc>
        <w:tc>
          <w:tcPr>
            <w:tcW w:w="2922" w:type="dxa"/>
          </w:tcPr>
          <w:p w14:paraId="4990E02D" w14:textId="77777777" w:rsidR="003D0744" w:rsidRPr="00385F50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expérimentale (valeurs)</w:t>
            </w:r>
          </w:p>
        </w:tc>
      </w:tr>
      <w:tr w:rsidR="003D0744" w:rsidRPr="00385F50" w14:paraId="22827EB3" w14:textId="77777777" w:rsidTr="000E3B10">
        <w:tc>
          <w:tcPr>
            <w:tcW w:w="3369" w:type="dxa"/>
          </w:tcPr>
          <w:p w14:paraId="314CA1D6" w14:textId="77777777" w:rsidR="003D0744" w:rsidRPr="00385F50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 de quantification :</w:t>
            </w:r>
          </w:p>
        </w:tc>
        <w:tc>
          <w:tcPr>
            <w:tcW w:w="2921" w:type="dxa"/>
          </w:tcPr>
          <w:p w14:paraId="63E9583F" w14:textId="77777777" w:rsidR="003D0744" w:rsidRPr="00385F50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bibliographique (sources et valeurs)</w:t>
            </w:r>
          </w:p>
        </w:tc>
        <w:tc>
          <w:tcPr>
            <w:tcW w:w="2922" w:type="dxa"/>
          </w:tcPr>
          <w:p w14:paraId="09EB49FF" w14:textId="77777777" w:rsidR="003D0744" w:rsidRPr="00385F50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expérimentale (valeurs)</w:t>
            </w:r>
          </w:p>
        </w:tc>
      </w:tr>
      <w:tr w:rsidR="003D0744" w:rsidRPr="00385F50" w14:paraId="5454C420" w14:textId="77777777" w:rsidTr="000E3B10">
        <w:tc>
          <w:tcPr>
            <w:tcW w:w="3369" w:type="dxa"/>
          </w:tcPr>
          <w:p w14:paraId="03436250" w14:textId="77777777" w:rsidR="003D0744" w:rsidRPr="00385F50" w:rsidRDefault="003D0744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 supérieure de linéarité :</w:t>
            </w:r>
          </w:p>
        </w:tc>
        <w:tc>
          <w:tcPr>
            <w:tcW w:w="2921" w:type="dxa"/>
          </w:tcPr>
          <w:p w14:paraId="4B1F3CE7" w14:textId="77777777" w:rsidR="003D0744" w:rsidRPr="00385F50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bibliographique (sources et valeurs)</w:t>
            </w:r>
          </w:p>
        </w:tc>
        <w:tc>
          <w:tcPr>
            <w:tcW w:w="2922" w:type="dxa"/>
          </w:tcPr>
          <w:p w14:paraId="08703959" w14:textId="77777777" w:rsidR="003D0744" w:rsidRPr="00385F50" w:rsidRDefault="003D0744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expérimentale (valeurs)</w:t>
            </w:r>
          </w:p>
        </w:tc>
      </w:tr>
    </w:tbl>
    <w:p w14:paraId="52F4F3B0" w14:textId="77777777" w:rsidR="003D0744" w:rsidRPr="00385F50" w:rsidRDefault="003D0744" w:rsidP="003D0744">
      <w:pPr>
        <w:overflowPunct w:val="0"/>
        <w:autoSpaceDE w:val="0"/>
        <w:autoSpaceDN w:val="0"/>
        <w:adjustRightInd w:val="0"/>
        <w:ind w:right="28"/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1A358EA4" w14:textId="77777777" w:rsidR="003D0744" w:rsidRPr="00385F50" w:rsidRDefault="003D0744" w:rsidP="003D0744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p w14:paraId="13ADEC0B" w14:textId="77777777" w:rsidR="003D0744" w:rsidRPr="00385F50" w:rsidRDefault="003D0744">
      <w:pPr>
        <w:jc w:val="left"/>
        <w:rPr>
          <w:rFonts w:cs="Arial"/>
          <w:b/>
          <w:sz w:val="18"/>
          <w:szCs w:val="18"/>
        </w:rPr>
      </w:pPr>
    </w:p>
    <w:p w14:paraId="124519E5" w14:textId="77777777" w:rsidR="009E40B9" w:rsidRPr="00385F50" w:rsidRDefault="009E40B9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884"/>
      </w:tblGrid>
      <w:tr w:rsidR="00D03756" w:rsidRPr="00385F50" w14:paraId="21102855" w14:textId="77777777" w:rsidTr="009E40B9">
        <w:trPr>
          <w:trHeight w:val="1030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7FFF2CFF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INTERFERENCES (étude expérimentale indispensable en portée B)</w:t>
            </w:r>
          </w:p>
          <w:p w14:paraId="7B6E256C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: Hémolyse, turbidité, bilirubine, médicaments</w:t>
            </w:r>
            <w:r w:rsidR="007E5A46" w:rsidRPr="00385F50">
              <w:rPr>
                <w:rFonts w:cs="Arial"/>
                <w:b/>
                <w:sz w:val="18"/>
                <w:szCs w:val="18"/>
              </w:rPr>
              <w:t>, …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- à prendre en compte dans les facteurs de variabilité - à évaluer si nécessaire)</w:t>
            </w:r>
          </w:p>
          <w:p w14:paraId="4B9EAAED" w14:textId="77777777" w:rsidR="00D03756" w:rsidRPr="00385F50" w:rsidRDefault="00CF1298" w:rsidP="009E40B9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744" w:rsidRPr="00385F50" w14:paraId="18A47200" w14:textId="77777777" w:rsidTr="003D0744">
        <w:trPr>
          <w:jc w:val="center"/>
        </w:trPr>
        <w:tc>
          <w:tcPr>
            <w:tcW w:w="2197" w:type="dxa"/>
          </w:tcPr>
          <w:p w14:paraId="03E7FD61" w14:textId="77777777" w:rsidR="003D0744" w:rsidRPr="00385F50" w:rsidRDefault="003D0744" w:rsidP="003D0744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Hémolyse</w:t>
            </w:r>
          </w:p>
        </w:tc>
        <w:tc>
          <w:tcPr>
            <w:tcW w:w="7015" w:type="dxa"/>
          </w:tcPr>
          <w:p w14:paraId="75F02410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 (module LIH)</w:t>
            </w:r>
          </w:p>
        </w:tc>
      </w:tr>
      <w:tr w:rsidR="003D0744" w:rsidRPr="00385F50" w14:paraId="311D3822" w14:textId="77777777" w:rsidTr="003D0744">
        <w:trPr>
          <w:jc w:val="center"/>
        </w:trPr>
        <w:tc>
          <w:tcPr>
            <w:tcW w:w="2197" w:type="dxa"/>
          </w:tcPr>
          <w:p w14:paraId="77B62AF6" w14:textId="77777777" w:rsidR="003D0744" w:rsidRPr="00385F50" w:rsidRDefault="003D0744" w:rsidP="003D0744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Turbidité</w:t>
            </w:r>
          </w:p>
        </w:tc>
        <w:tc>
          <w:tcPr>
            <w:tcW w:w="7015" w:type="dxa"/>
          </w:tcPr>
          <w:p w14:paraId="229B0BB7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 (module LIH)</w:t>
            </w:r>
          </w:p>
        </w:tc>
      </w:tr>
      <w:tr w:rsidR="003D0744" w:rsidRPr="00385F50" w14:paraId="60068283" w14:textId="77777777" w:rsidTr="003D0744">
        <w:trPr>
          <w:jc w:val="center"/>
        </w:trPr>
        <w:tc>
          <w:tcPr>
            <w:tcW w:w="2197" w:type="dxa"/>
          </w:tcPr>
          <w:p w14:paraId="48FF4339" w14:textId="77777777" w:rsidR="003D0744" w:rsidRPr="00385F50" w:rsidRDefault="003D0744" w:rsidP="003D0744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Bilirubine, ictère</w:t>
            </w:r>
          </w:p>
        </w:tc>
        <w:tc>
          <w:tcPr>
            <w:tcW w:w="7015" w:type="dxa"/>
          </w:tcPr>
          <w:p w14:paraId="03C2B781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 (module LIH)</w:t>
            </w:r>
          </w:p>
        </w:tc>
      </w:tr>
      <w:tr w:rsidR="003D0744" w:rsidRPr="00385F50" w14:paraId="7D575237" w14:textId="77777777" w:rsidTr="003D0744">
        <w:trPr>
          <w:jc w:val="center"/>
        </w:trPr>
        <w:tc>
          <w:tcPr>
            <w:tcW w:w="2197" w:type="dxa"/>
          </w:tcPr>
          <w:p w14:paraId="74C9D3B2" w14:textId="77777777" w:rsidR="003D0744" w:rsidRPr="00385F50" w:rsidRDefault="003D0744" w:rsidP="003D0744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Médicaments</w:t>
            </w:r>
          </w:p>
        </w:tc>
        <w:tc>
          <w:tcPr>
            <w:tcW w:w="7015" w:type="dxa"/>
          </w:tcPr>
          <w:p w14:paraId="7DCB5A62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</w:t>
            </w:r>
          </w:p>
        </w:tc>
      </w:tr>
      <w:tr w:rsidR="003D0744" w:rsidRPr="00385F50" w14:paraId="125D3436" w14:textId="77777777" w:rsidTr="003D0744">
        <w:trPr>
          <w:jc w:val="center"/>
        </w:trPr>
        <w:tc>
          <w:tcPr>
            <w:tcW w:w="2197" w:type="dxa"/>
          </w:tcPr>
          <w:p w14:paraId="19FA087C" w14:textId="77777777" w:rsidR="003D0744" w:rsidRPr="00385F50" w:rsidRDefault="003D0744" w:rsidP="003D0744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…</w:t>
            </w:r>
          </w:p>
        </w:tc>
        <w:tc>
          <w:tcPr>
            <w:tcW w:w="7015" w:type="dxa"/>
          </w:tcPr>
          <w:p w14:paraId="2824444E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</w:t>
            </w:r>
          </w:p>
        </w:tc>
      </w:tr>
    </w:tbl>
    <w:p w14:paraId="1CA8C739" w14:textId="77777777" w:rsidR="0071359A" w:rsidRPr="00385F50" w:rsidRDefault="0071359A" w:rsidP="0071359A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11EF93C0" w14:textId="77777777" w:rsidR="00DC78A3" w:rsidRPr="00385F50" w:rsidRDefault="00DC78A3" w:rsidP="0027321B">
      <w:pPr>
        <w:rPr>
          <w:rFonts w:cs="Arial"/>
          <w:sz w:val="18"/>
          <w:szCs w:val="18"/>
        </w:rPr>
      </w:pPr>
    </w:p>
    <w:p w14:paraId="2F03EF83" w14:textId="77777777" w:rsidR="000B40E4" w:rsidRDefault="000B40E4">
      <w:pPr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14:paraId="4508485C" w14:textId="77777777" w:rsidR="009E40B9" w:rsidRPr="00385F50" w:rsidRDefault="009E40B9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350"/>
      </w:tblGrid>
      <w:tr w:rsidR="00D03756" w:rsidRPr="00385F50" w14:paraId="0F8673B1" w14:textId="77777777" w:rsidTr="009E40B9">
        <w:trPr>
          <w:trHeight w:val="861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69CCCE1B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CONTAMINATION (étude expérimentale indispensable en portée B)</w:t>
            </w:r>
          </w:p>
          <w:p w14:paraId="710BD618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les paramètres sensibles)</w:t>
            </w:r>
          </w:p>
          <w:p w14:paraId="6E215352" w14:textId="77777777" w:rsidR="00D03756" w:rsidRPr="00385F50" w:rsidRDefault="00CF1298" w:rsidP="009E40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744" w:rsidRPr="00385F50" w14:paraId="1A6F91C1" w14:textId="77777777" w:rsidTr="000E3B10">
        <w:trPr>
          <w:jc w:val="center"/>
        </w:trPr>
        <w:tc>
          <w:tcPr>
            <w:tcW w:w="4786" w:type="dxa"/>
          </w:tcPr>
          <w:p w14:paraId="34110D5E" w14:textId="77777777" w:rsidR="003D0744" w:rsidRPr="00385F50" w:rsidRDefault="003D0744" w:rsidP="00713071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Inter échantillon pour les paramètres sensibles (par exemple Ag HBS, </w:t>
            </w:r>
            <w:r w:rsidR="00713071">
              <w:rPr>
                <w:rFonts w:cs="Arial"/>
                <w:b/>
                <w:sz w:val="18"/>
                <w:szCs w:val="18"/>
              </w:rPr>
              <w:t>β</w:t>
            </w:r>
            <w:r w:rsidRPr="00385F50">
              <w:rPr>
                <w:rFonts w:cs="Arial"/>
                <w:b/>
                <w:sz w:val="18"/>
                <w:szCs w:val="18"/>
              </w:rPr>
              <w:t>HCG, …) :</w:t>
            </w:r>
          </w:p>
        </w:tc>
        <w:tc>
          <w:tcPr>
            <w:tcW w:w="4426" w:type="dxa"/>
            <w:vAlign w:val="center"/>
          </w:tcPr>
          <w:p w14:paraId="0D3A8E3E" w14:textId="77777777" w:rsidR="003D0744" w:rsidRPr="005A64F6" w:rsidRDefault="003D0744" w:rsidP="000E3B10">
            <w:pPr>
              <w:tabs>
                <w:tab w:val="left" w:pos="36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</w:t>
            </w:r>
          </w:p>
        </w:tc>
      </w:tr>
      <w:tr w:rsidR="003D0744" w:rsidRPr="00385F50" w14:paraId="1F09B985" w14:textId="77777777" w:rsidTr="000E3B10">
        <w:trPr>
          <w:jc w:val="center"/>
        </w:trPr>
        <w:tc>
          <w:tcPr>
            <w:tcW w:w="4786" w:type="dxa"/>
          </w:tcPr>
          <w:p w14:paraId="4537598D" w14:textId="77777777" w:rsidR="003D0744" w:rsidRPr="00385F50" w:rsidRDefault="003D0744" w:rsidP="00D03756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Inter réactif si nécessaire (par exemple : LDH et ALAT, cholestérol et phosphate, lipase et triglycérides, …) :</w:t>
            </w:r>
          </w:p>
        </w:tc>
        <w:tc>
          <w:tcPr>
            <w:tcW w:w="4426" w:type="dxa"/>
          </w:tcPr>
          <w:p w14:paraId="77735827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</w:tbl>
    <w:p w14:paraId="531EE5C7" w14:textId="77777777" w:rsidR="0071359A" w:rsidRPr="00385F50" w:rsidRDefault="0071359A" w:rsidP="0071359A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6361E18D" w14:textId="77777777" w:rsidR="00D03756" w:rsidRPr="00385F50" w:rsidRDefault="00D03756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sz w:val="18"/>
          <w:szCs w:val="18"/>
        </w:rPr>
      </w:pPr>
    </w:p>
    <w:p w14:paraId="3D16CB65" w14:textId="77777777" w:rsidR="009E40B9" w:rsidRPr="00385F50" w:rsidRDefault="009E40B9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354"/>
      </w:tblGrid>
      <w:tr w:rsidR="00D03756" w:rsidRPr="00385F50" w14:paraId="3C7F89AE" w14:textId="77777777" w:rsidTr="009E40B9">
        <w:trPr>
          <w:trHeight w:val="1154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2E85AE1F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ROBUSTESSE et STABILITE des REACTIFS</w:t>
            </w:r>
          </w:p>
          <w:p w14:paraId="5975993A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indispensable en portée B)</w:t>
            </w:r>
          </w:p>
          <w:p w14:paraId="0F84283B" w14:textId="77777777" w:rsidR="00D03756" w:rsidRPr="00385F50" w:rsidRDefault="00D03756" w:rsidP="00D0375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les paramètres sensibles)</w:t>
            </w:r>
          </w:p>
          <w:p w14:paraId="5C0810F6" w14:textId="77777777" w:rsidR="00D03756" w:rsidRPr="00385F50" w:rsidRDefault="00CF1298" w:rsidP="009E40B9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744" w:rsidRPr="00385F50" w14:paraId="7FD19E53" w14:textId="77777777" w:rsidTr="000E3B10">
        <w:trPr>
          <w:jc w:val="center"/>
        </w:trPr>
        <w:tc>
          <w:tcPr>
            <w:tcW w:w="4786" w:type="dxa"/>
          </w:tcPr>
          <w:p w14:paraId="03D1A9A9" w14:textId="77777777" w:rsidR="003D0744" w:rsidRPr="00385F50" w:rsidRDefault="003D0744" w:rsidP="00443464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Paramètres sensibles testés (t°, pH, position sur un support, …)</w:t>
            </w:r>
          </w:p>
        </w:tc>
        <w:tc>
          <w:tcPr>
            <w:tcW w:w="4426" w:type="dxa"/>
          </w:tcPr>
          <w:p w14:paraId="1D667CE2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  <w:tr w:rsidR="003D0744" w:rsidRPr="00385F50" w14:paraId="0A581186" w14:textId="77777777" w:rsidTr="000E3B10">
        <w:trPr>
          <w:jc w:val="center"/>
        </w:trPr>
        <w:tc>
          <w:tcPr>
            <w:tcW w:w="4786" w:type="dxa"/>
          </w:tcPr>
          <w:p w14:paraId="27B3C725" w14:textId="77777777" w:rsidR="003D0744" w:rsidRPr="00385F50" w:rsidRDefault="003D0744" w:rsidP="00443464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Stabilité des réactifs après ouverture, embarqués, …</w:t>
            </w:r>
          </w:p>
        </w:tc>
        <w:tc>
          <w:tcPr>
            <w:tcW w:w="4426" w:type="dxa"/>
          </w:tcPr>
          <w:p w14:paraId="36EBACFC" w14:textId="77777777" w:rsidR="003D0744" w:rsidRPr="005A64F6" w:rsidRDefault="003D0744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</w:tbl>
    <w:p w14:paraId="6FA4EA37" w14:textId="77777777" w:rsidR="0071359A" w:rsidRPr="00385F50" w:rsidRDefault="0071359A" w:rsidP="0071359A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24BA2416" w14:textId="77777777" w:rsidR="00D03756" w:rsidRDefault="00D03756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p w14:paraId="14072D3F" w14:textId="77777777" w:rsidR="003D0744" w:rsidRPr="00385F50" w:rsidRDefault="003D0744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3D0744" w:rsidRPr="005A64F6" w14:paraId="5BFA22C5" w14:textId="77777777" w:rsidTr="003D0744">
        <w:trPr>
          <w:trHeight w:val="791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725F87C6" w14:textId="77777777" w:rsidR="003D0744" w:rsidRPr="003D0744" w:rsidRDefault="003D0744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D0744">
              <w:rPr>
                <w:rFonts w:cs="Arial"/>
                <w:b/>
                <w:sz w:val="18"/>
                <w:szCs w:val="18"/>
              </w:rPr>
              <w:t>INTERVALLES de REFERENCE et/ou valeurs seuils en fonction des données démographiques (étude expérimentale indispensable en portée B)</w:t>
            </w:r>
          </w:p>
          <w:p w14:paraId="55E8B87B" w14:textId="77777777" w:rsidR="003D0744" w:rsidRPr="005A64F6" w:rsidRDefault="003D0744" w:rsidP="000E3B10">
            <w:pPr>
              <w:jc w:val="center"/>
              <w:rPr>
                <w:rFonts w:cs="Arial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074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A64F6">
              <w:rPr>
                <w:rFonts w:cs="Arial"/>
                <w:b/>
                <w:sz w:val="18"/>
                <w:szCs w:val="18"/>
              </w:rPr>
              <w:t xml:space="preserve"> ; non applicable </w:t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074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3D0744" w:rsidRPr="005A64F6" w14:paraId="04DBF44E" w14:textId="77777777" w:rsidTr="000E3B10">
        <w:trPr>
          <w:jc w:val="center"/>
        </w:trPr>
        <w:tc>
          <w:tcPr>
            <w:tcW w:w="4606" w:type="dxa"/>
          </w:tcPr>
          <w:p w14:paraId="2614C279" w14:textId="77777777" w:rsidR="003D0744" w:rsidRPr="005A64F6" w:rsidRDefault="003D0744" w:rsidP="000E3B10">
            <w:pPr>
              <w:tabs>
                <w:tab w:val="left" w:pos="36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FA6BD9">
              <w:rPr>
                <w:rFonts w:cs="Arial"/>
                <w:b/>
                <w:sz w:val="18"/>
                <w:szCs w:val="18"/>
              </w:rPr>
              <w:t>Valeurs de référence</w:t>
            </w:r>
          </w:p>
        </w:tc>
        <w:tc>
          <w:tcPr>
            <w:tcW w:w="4606" w:type="dxa"/>
          </w:tcPr>
          <w:p w14:paraId="05756CCF" w14:textId="77777777" w:rsidR="003D0744" w:rsidRPr="005A64F6" w:rsidRDefault="003D0744" w:rsidP="000E3B10">
            <w:pPr>
              <w:tabs>
                <w:tab w:val="left" w:pos="36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</w:tbl>
    <w:p w14:paraId="0538032C" w14:textId="77777777" w:rsidR="0071359A" w:rsidRPr="00385F50" w:rsidRDefault="0071359A" w:rsidP="0071359A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50DE5040" w14:textId="77777777" w:rsidR="00D03756" w:rsidRPr="00385F50" w:rsidRDefault="00D03756" w:rsidP="00D03756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sz w:val="18"/>
          <w:szCs w:val="18"/>
        </w:rPr>
      </w:pPr>
    </w:p>
    <w:p w14:paraId="7BB999F6" w14:textId="77777777" w:rsidR="00193F8D" w:rsidRDefault="00193F8D" w:rsidP="0027321B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93F8D" w:rsidRPr="005D6C2F" w14:paraId="354336C9" w14:textId="77777777" w:rsidTr="00193F8D">
        <w:trPr>
          <w:trHeight w:val="462"/>
          <w:jc w:val="center"/>
        </w:trPr>
        <w:tc>
          <w:tcPr>
            <w:tcW w:w="9212" w:type="dxa"/>
            <w:shd w:val="clear" w:color="auto" w:fill="BFBFBF"/>
            <w:vAlign w:val="center"/>
          </w:tcPr>
          <w:p w14:paraId="1A547618" w14:textId="77777777" w:rsidR="00193F8D" w:rsidRPr="005D6C2F" w:rsidRDefault="00193F8D" w:rsidP="00A645F1">
            <w:pPr>
              <w:jc w:val="center"/>
              <w:rPr>
                <w:rFonts w:cs="Arial"/>
                <w:b/>
                <w:sz w:val="20"/>
              </w:rPr>
            </w:pPr>
            <w:r w:rsidRPr="005D6C2F">
              <w:rPr>
                <w:rFonts w:cs="Arial"/>
                <w:b/>
                <w:sz w:val="20"/>
                <w:szCs w:val="18"/>
              </w:rPr>
              <w:t>DECLARATION d’APTITUDE</w:t>
            </w:r>
          </w:p>
        </w:tc>
      </w:tr>
      <w:tr w:rsidR="00193F8D" w:rsidRPr="005D6C2F" w14:paraId="566263F5" w14:textId="77777777" w:rsidTr="00A645F1">
        <w:trPr>
          <w:trHeight w:val="274"/>
          <w:jc w:val="center"/>
        </w:trPr>
        <w:tc>
          <w:tcPr>
            <w:tcW w:w="9212" w:type="dxa"/>
            <w:vAlign w:val="center"/>
          </w:tcPr>
          <w:p w14:paraId="6E997C1B" w14:textId="77777777" w:rsidR="00193F8D" w:rsidRPr="005D6C2F" w:rsidRDefault="00193F8D" w:rsidP="00193F8D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  <w:r w:rsidRPr="005D6C2F">
              <w:rPr>
                <w:rFonts w:cs="Arial"/>
                <w:sz w:val="20"/>
                <w:szCs w:val="18"/>
              </w:rPr>
              <w:t>Conclusion : méthode conforme utilisée à partir du ../../….</w:t>
            </w:r>
          </w:p>
          <w:p w14:paraId="113B15C4" w14:textId="77777777" w:rsidR="00193F8D" w:rsidRPr="005D6C2F" w:rsidRDefault="00193F8D" w:rsidP="00193F8D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</w:p>
          <w:p w14:paraId="22BEC0B8" w14:textId="77777777" w:rsidR="00193F8D" w:rsidRPr="005D6C2F" w:rsidRDefault="00193F8D" w:rsidP="00193F8D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  <w:r w:rsidRPr="005D6C2F">
              <w:rPr>
                <w:rFonts w:cs="Arial"/>
                <w:sz w:val="20"/>
                <w:szCs w:val="18"/>
              </w:rPr>
              <w:t>Autorisée par :</w:t>
            </w:r>
          </w:p>
          <w:p w14:paraId="0AF41562" w14:textId="77777777" w:rsidR="00193F8D" w:rsidRPr="005D6C2F" w:rsidRDefault="00193F8D" w:rsidP="00193F8D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  <w:r w:rsidRPr="005D6C2F">
              <w:rPr>
                <w:rFonts w:cs="Arial"/>
                <w:sz w:val="20"/>
                <w:szCs w:val="18"/>
              </w:rPr>
              <w:t>Signature</w:t>
            </w:r>
          </w:p>
          <w:p w14:paraId="50E50F77" w14:textId="77777777" w:rsidR="00193F8D" w:rsidRPr="005D6C2F" w:rsidRDefault="00193F8D" w:rsidP="00193F8D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</w:p>
          <w:p w14:paraId="7E8F3147" w14:textId="77777777" w:rsidR="00193F8D" w:rsidRPr="005D6C2F" w:rsidRDefault="00193F8D" w:rsidP="00193F8D">
            <w:pPr>
              <w:tabs>
                <w:tab w:val="left" w:pos="360"/>
              </w:tabs>
              <w:jc w:val="left"/>
              <w:rPr>
                <w:sz w:val="20"/>
                <w:szCs w:val="18"/>
              </w:rPr>
            </w:pPr>
          </w:p>
        </w:tc>
      </w:tr>
    </w:tbl>
    <w:p w14:paraId="17A18EE4" w14:textId="77777777" w:rsidR="00193F8D" w:rsidRDefault="00193F8D" w:rsidP="0027321B"/>
    <w:p w14:paraId="2BF36EFC" w14:textId="77777777" w:rsidR="000B40E4" w:rsidRDefault="00E8029D" w:rsidP="00713071">
      <w:pPr>
        <w:jc w:val="left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713071" w:rsidRPr="00925E47" w14:paraId="4B8315E1" w14:textId="77777777" w:rsidTr="000E3B10">
        <w:trPr>
          <w:trHeight w:val="615"/>
        </w:trPr>
        <w:tc>
          <w:tcPr>
            <w:tcW w:w="9212" w:type="dxa"/>
            <w:shd w:val="clear" w:color="auto" w:fill="D9D9D9"/>
            <w:vAlign w:val="center"/>
          </w:tcPr>
          <w:p w14:paraId="34F58F31" w14:textId="77777777" w:rsidR="00713071" w:rsidRPr="00925E47" w:rsidRDefault="00713071" w:rsidP="000E3B1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SOUS-PROCESSUS</w:t>
            </w:r>
            <w:r w:rsidRPr="00D02D6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2 : titre</w:t>
            </w:r>
          </w:p>
        </w:tc>
      </w:tr>
      <w:tr w:rsidR="00713071" w:rsidRPr="00925E47" w14:paraId="2005E92E" w14:textId="77777777" w:rsidTr="000E3B10">
        <w:trPr>
          <w:trHeight w:val="412"/>
        </w:trPr>
        <w:tc>
          <w:tcPr>
            <w:tcW w:w="9212" w:type="dxa"/>
            <w:shd w:val="clear" w:color="auto" w:fill="auto"/>
            <w:vAlign w:val="center"/>
          </w:tcPr>
          <w:p w14:paraId="7EEB32B9" w14:textId="77777777" w:rsidR="00713071" w:rsidRPr="00925E47" w:rsidRDefault="00713071" w:rsidP="000E3B10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 xml:space="preserve">Portée A </w:t>
            </w:r>
            <w:r w:rsidR="008521DC" w:rsidRPr="00925E47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5E47">
              <w:rPr>
                <w:rFonts w:cs="Arial"/>
                <w:b/>
              </w:rPr>
              <w:instrText xml:space="preserve"> FORMCHECKBOX </w:instrText>
            </w:r>
            <w:r w:rsidR="00831B16">
              <w:rPr>
                <w:rFonts w:cs="Arial"/>
                <w:b/>
              </w:rPr>
            </w:r>
            <w:r w:rsidR="00831B16">
              <w:rPr>
                <w:rFonts w:cs="Arial"/>
                <w:b/>
              </w:rPr>
              <w:fldChar w:fldCharType="separate"/>
            </w:r>
            <w:r w:rsidR="008521DC" w:rsidRPr="00925E47">
              <w:rPr>
                <w:rFonts w:cs="Arial"/>
                <w:b/>
              </w:rPr>
              <w:fldChar w:fldCharType="end"/>
            </w:r>
            <w:r w:rsidRPr="00925E47">
              <w:rPr>
                <w:rFonts w:cs="Arial"/>
                <w:b/>
              </w:rPr>
              <w:t xml:space="preserve"> ; Portée B </w:t>
            </w:r>
            <w:r w:rsidR="008521DC" w:rsidRPr="00925E47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25E47">
              <w:rPr>
                <w:rFonts w:cs="Arial"/>
                <w:b/>
              </w:rPr>
              <w:instrText xml:space="preserve"> FORMCHECKBOX </w:instrText>
            </w:r>
            <w:r w:rsidR="00831B16">
              <w:rPr>
                <w:rFonts w:cs="Arial"/>
                <w:b/>
              </w:rPr>
            </w:r>
            <w:r w:rsidR="00831B16">
              <w:rPr>
                <w:rFonts w:cs="Arial"/>
                <w:b/>
              </w:rPr>
              <w:fldChar w:fldCharType="separate"/>
            </w:r>
            <w:r w:rsidR="008521DC" w:rsidRPr="00925E47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(à justifier)</w:t>
            </w:r>
          </w:p>
        </w:tc>
      </w:tr>
    </w:tbl>
    <w:p w14:paraId="1DCF5ADC" w14:textId="77777777" w:rsidR="00713071" w:rsidRPr="00925E47" w:rsidRDefault="00713071" w:rsidP="0071307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0"/>
        <w:gridCol w:w="4772"/>
      </w:tblGrid>
      <w:tr w:rsidR="00713071" w:rsidRPr="00925E47" w14:paraId="6973D443" w14:textId="77777777" w:rsidTr="000E3B10">
        <w:trPr>
          <w:trHeight w:val="615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36DD78E6" w14:textId="77777777" w:rsidR="00713071" w:rsidRPr="00925E47" w:rsidRDefault="00713071" w:rsidP="000E3B10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DESCRIPTION DE LA METHODE</w:t>
            </w:r>
          </w:p>
        </w:tc>
      </w:tr>
      <w:tr w:rsidR="00713071" w:rsidRPr="00925E47" w14:paraId="6BF65964" w14:textId="77777777" w:rsidTr="000E3B10">
        <w:tc>
          <w:tcPr>
            <w:tcW w:w="4361" w:type="dxa"/>
          </w:tcPr>
          <w:p w14:paraId="1BA2FDD6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Analyte / Mesurande : </w:t>
            </w:r>
          </w:p>
        </w:tc>
        <w:tc>
          <w:tcPr>
            <w:tcW w:w="4851" w:type="dxa"/>
            <w:vAlign w:val="center"/>
          </w:tcPr>
          <w:p w14:paraId="56F0B902" w14:textId="7F08FD8F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Cf.</w:t>
            </w:r>
            <w:r w:rsidR="00AD44F2">
              <w:rPr>
                <w:rFonts w:cs="Arial"/>
                <w:sz w:val="18"/>
                <w:szCs w:val="18"/>
              </w:rPr>
              <w:t> §6.</w:t>
            </w:r>
            <w:r>
              <w:rPr>
                <w:rFonts w:cs="Arial"/>
                <w:sz w:val="18"/>
                <w:szCs w:val="18"/>
              </w:rPr>
              <w:t>2.2. du SH GTA 04</w:t>
            </w:r>
          </w:p>
        </w:tc>
      </w:tr>
      <w:tr w:rsidR="00713071" w:rsidRPr="00925E47" w14:paraId="4E67176C" w14:textId="77777777" w:rsidTr="000E3B10">
        <w:tc>
          <w:tcPr>
            <w:tcW w:w="4361" w:type="dxa"/>
          </w:tcPr>
          <w:p w14:paraId="64D03F19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Principe de la Méthode : </w:t>
            </w:r>
          </w:p>
        </w:tc>
        <w:tc>
          <w:tcPr>
            <w:tcW w:w="4851" w:type="dxa"/>
            <w:vAlign w:val="center"/>
          </w:tcPr>
          <w:p w14:paraId="24117FF8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Cette information est retrouvée sous le terme de « principe général des techniques » dans le SH INF 50 (colonne « principe de la méthode »)</w:t>
            </w:r>
          </w:p>
        </w:tc>
      </w:tr>
      <w:tr w:rsidR="00713071" w:rsidRPr="00925E47" w14:paraId="14E3DC4C" w14:textId="77777777" w:rsidTr="000E3B10">
        <w:tc>
          <w:tcPr>
            <w:tcW w:w="4361" w:type="dxa"/>
          </w:tcPr>
          <w:p w14:paraId="63FA6B44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Type d'échantillon primaire : </w:t>
            </w:r>
          </w:p>
        </w:tc>
        <w:tc>
          <w:tcPr>
            <w:tcW w:w="4851" w:type="dxa"/>
            <w:vAlign w:val="center"/>
          </w:tcPr>
          <w:p w14:paraId="18F1F229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Préciser la matrice : urine, sang</w:t>
            </w:r>
            <w:r>
              <w:rPr>
                <w:rFonts w:cs="Arial"/>
                <w:sz w:val="18"/>
                <w:szCs w:val="18"/>
              </w:rPr>
              <w:t xml:space="preserve"> total, sérum</w:t>
            </w:r>
            <w:r w:rsidRPr="005A64F6">
              <w:rPr>
                <w:rFonts w:cs="Arial"/>
                <w:sz w:val="18"/>
                <w:szCs w:val="18"/>
              </w:rPr>
              <w:t>, plasma, ADN, tissu congelé/fixé …</w:t>
            </w:r>
          </w:p>
        </w:tc>
      </w:tr>
      <w:tr w:rsidR="00713071" w:rsidRPr="00925E47" w14:paraId="4BEBA59D" w14:textId="77777777" w:rsidTr="000E3B10">
        <w:tc>
          <w:tcPr>
            <w:tcW w:w="4361" w:type="dxa"/>
          </w:tcPr>
          <w:p w14:paraId="04871B71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Type de récipient, additifs :</w:t>
            </w:r>
          </w:p>
        </w:tc>
        <w:tc>
          <w:tcPr>
            <w:tcW w:w="4851" w:type="dxa"/>
            <w:vAlign w:val="center"/>
          </w:tcPr>
          <w:p w14:paraId="4E346AA2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 xml:space="preserve">Préciser le type de </w:t>
            </w:r>
            <w:r w:rsidRPr="0023262B">
              <w:rPr>
                <w:rFonts w:cs="Arial"/>
                <w:sz w:val="18"/>
                <w:szCs w:val="18"/>
              </w:rPr>
              <w:t>contenant : tube/additif/présence ou non d’un séparateur, fla</w:t>
            </w:r>
            <w:r w:rsidRPr="005A64F6">
              <w:rPr>
                <w:rFonts w:cs="Arial"/>
                <w:sz w:val="18"/>
                <w:szCs w:val="18"/>
              </w:rPr>
              <w:t>con/milieux de transport, écouvillon…</w:t>
            </w:r>
          </w:p>
        </w:tc>
      </w:tr>
      <w:tr w:rsidR="00713071" w:rsidRPr="00925E47" w14:paraId="4D64E8F7" w14:textId="77777777" w:rsidTr="000E3B10">
        <w:tc>
          <w:tcPr>
            <w:tcW w:w="4361" w:type="dxa"/>
          </w:tcPr>
          <w:p w14:paraId="2A3D4CEE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Prétraitement de l'échantillon :</w:t>
            </w:r>
          </w:p>
        </w:tc>
        <w:tc>
          <w:tcPr>
            <w:tcW w:w="4851" w:type="dxa"/>
            <w:vAlign w:val="center"/>
          </w:tcPr>
          <w:p w14:paraId="0CBD1896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Modalités de prétraitement de l'échantillon (centrifugation, dilution, acidification, alcalinisation, extraction …) :</w:t>
            </w:r>
          </w:p>
        </w:tc>
      </w:tr>
      <w:tr w:rsidR="00713071" w:rsidRPr="00925E47" w14:paraId="5C24018E" w14:textId="77777777" w:rsidTr="000E3B10">
        <w:tc>
          <w:tcPr>
            <w:tcW w:w="4361" w:type="dxa"/>
          </w:tcPr>
          <w:p w14:paraId="334A2798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Unités : </w:t>
            </w:r>
          </w:p>
        </w:tc>
        <w:tc>
          <w:tcPr>
            <w:tcW w:w="4851" w:type="dxa"/>
            <w:vAlign w:val="center"/>
          </w:tcPr>
          <w:p w14:paraId="3EDDC038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Mode d’expression du résultat (unités, ratio, …)</w:t>
            </w:r>
          </w:p>
        </w:tc>
      </w:tr>
      <w:tr w:rsidR="00713071" w:rsidRPr="00925E47" w14:paraId="0A9D03CC" w14:textId="77777777" w:rsidTr="000E3B10">
        <w:tc>
          <w:tcPr>
            <w:tcW w:w="4361" w:type="dxa"/>
          </w:tcPr>
          <w:p w14:paraId="6C5C7CED" w14:textId="77777777" w:rsidR="00713071" w:rsidRPr="005A64F6" w:rsidRDefault="00713071" w:rsidP="000E3B10">
            <w:pPr>
              <w:keepNext/>
              <w:keepLines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Critères d’interprétation</w:t>
            </w:r>
            <w:r w:rsidRPr="005A64F6">
              <w:rPr>
                <w:rStyle w:val="Appelnotedebasdep"/>
                <w:rFonts w:cs="Arial"/>
                <w:b/>
                <w:sz w:val="18"/>
                <w:szCs w:val="18"/>
              </w:rPr>
              <w:footnoteReference w:id="6"/>
            </w:r>
            <w:r w:rsidRPr="005A64F6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4851" w:type="dxa"/>
            <w:vAlign w:val="center"/>
          </w:tcPr>
          <w:p w14:paraId="33316FDB" w14:textId="77777777" w:rsidR="00713071" w:rsidRPr="005A64F6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Intervalles de référence : </w:t>
            </w:r>
            <w:r w:rsidRPr="005A64F6">
              <w:rPr>
                <w:rFonts w:cs="Arial"/>
                <w:sz w:val="18"/>
                <w:szCs w:val="18"/>
              </w:rPr>
              <w:t>origine et définition par critères démographiques</w:t>
            </w:r>
            <w:r>
              <w:rPr>
                <w:rFonts w:cs="Arial"/>
                <w:sz w:val="18"/>
                <w:szCs w:val="18"/>
              </w:rPr>
              <w:t> ; valeurs seuils, …</w:t>
            </w:r>
          </w:p>
        </w:tc>
      </w:tr>
      <w:tr w:rsidR="00713071" w:rsidRPr="00925E47" w14:paraId="15867232" w14:textId="77777777" w:rsidTr="000E3B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576A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Marquage CE (Oui/Non) :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6116" w14:textId="736552E6" w:rsidR="00713071" w:rsidRPr="005A64F6" w:rsidRDefault="00B752A3" w:rsidP="000E3B10">
            <w:pPr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Préciser ce qui relève du marquage CE</w:t>
            </w:r>
          </w:p>
        </w:tc>
      </w:tr>
      <w:tr w:rsidR="00E609FF" w:rsidRPr="001A27FD" w14:paraId="54AECB54" w14:textId="77777777" w:rsidTr="000E3B10">
        <w:tc>
          <w:tcPr>
            <w:tcW w:w="4361" w:type="dxa"/>
          </w:tcPr>
          <w:p w14:paraId="61D79C8A" w14:textId="77777777" w:rsidR="00E609FF" w:rsidRPr="009A7C8E" w:rsidRDefault="00E609FF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A7C8E">
              <w:rPr>
                <w:rFonts w:cs="Arial"/>
                <w:b/>
                <w:sz w:val="18"/>
                <w:szCs w:val="18"/>
              </w:rPr>
              <w:t xml:space="preserve">Codage </w:t>
            </w:r>
            <w:r>
              <w:rPr>
                <w:rFonts w:cs="Arial"/>
                <w:b/>
                <w:sz w:val="18"/>
                <w:szCs w:val="18"/>
              </w:rPr>
              <w:t>C.N.Q.</w:t>
            </w:r>
            <w:r w:rsidRPr="009A7C8E">
              <w:rPr>
                <w:rFonts w:cs="Arial"/>
                <w:b/>
                <w:sz w:val="18"/>
                <w:szCs w:val="18"/>
              </w:rPr>
              <w:t xml:space="preserve">  </w:t>
            </w:r>
            <w:r>
              <w:rPr>
                <w:rFonts w:cs="Arial"/>
                <w:b/>
                <w:sz w:val="18"/>
                <w:szCs w:val="18"/>
              </w:rPr>
              <w:t>(s'il existe) :</w:t>
            </w:r>
          </w:p>
        </w:tc>
        <w:tc>
          <w:tcPr>
            <w:tcW w:w="4851" w:type="dxa"/>
          </w:tcPr>
          <w:p w14:paraId="279D32B3" w14:textId="0C518ED9" w:rsidR="00E609FF" w:rsidRPr="00B524F6" w:rsidRDefault="00E609FF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E609FF">
              <w:rPr>
                <w:rFonts w:cs="Arial"/>
                <w:sz w:val="18"/>
                <w:szCs w:val="18"/>
              </w:rPr>
              <w:t>Consulter le site de</w:t>
            </w:r>
            <w:r>
              <w:rPr>
                <w:rFonts w:cs="Arial"/>
                <w:color w:val="0000FF"/>
                <w:sz w:val="18"/>
                <w:szCs w:val="18"/>
              </w:rPr>
              <w:t xml:space="preserve"> </w:t>
            </w:r>
            <w:hyperlink r:id="rId9" w:history="1">
              <w:r w:rsidRPr="00E609FF">
                <w:rPr>
                  <w:rStyle w:val="Lienhypertexte"/>
                  <w:rFonts w:cs="Arial"/>
                  <w:sz w:val="18"/>
                  <w:szCs w:val="18"/>
                </w:rPr>
                <w:t>l’ANSM</w:t>
              </w:r>
            </w:hyperlink>
            <w:r w:rsidR="00AD44F2" w:rsidRPr="00C907EF">
              <w:rPr>
                <w:rStyle w:val="Lienhypertexte"/>
                <w:rFonts w:cs="Arial"/>
                <w:color w:val="auto"/>
                <w:sz w:val="18"/>
                <w:szCs w:val="18"/>
                <w:u w:val="none"/>
              </w:rPr>
              <w:t>, pour l’année en cours et pour les années précédentes</w:t>
            </w:r>
          </w:p>
        </w:tc>
      </w:tr>
      <w:tr w:rsidR="00713071" w:rsidRPr="00925E47" w14:paraId="1A869EB6" w14:textId="77777777" w:rsidTr="000E3B10">
        <w:tc>
          <w:tcPr>
            <w:tcW w:w="4361" w:type="dxa"/>
          </w:tcPr>
          <w:p w14:paraId="50BB283C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Equipement (instrument, analyseur, etc.) :</w:t>
            </w:r>
          </w:p>
        </w:tc>
        <w:tc>
          <w:tcPr>
            <w:tcW w:w="4851" w:type="dxa"/>
            <w:vAlign w:val="center"/>
          </w:tcPr>
          <w:p w14:paraId="37037404" w14:textId="7AD17E2F" w:rsidR="00713071" w:rsidRPr="005A64F6" w:rsidRDefault="00B55AD7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Marque</w:t>
            </w:r>
            <w:r w:rsidR="00713071" w:rsidRPr="005A64F6">
              <w:rPr>
                <w:rFonts w:cs="Arial"/>
                <w:sz w:val="18"/>
                <w:szCs w:val="18"/>
              </w:rPr>
              <w:t>, modèle, référence</w:t>
            </w:r>
          </w:p>
        </w:tc>
      </w:tr>
      <w:tr w:rsidR="00713071" w:rsidRPr="00925E47" w14:paraId="7E54CC23" w14:textId="77777777" w:rsidTr="000E3B10">
        <w:tc>
          <w:tcPr>
            <w:tcW w:w="4361" w:type="dxa"/>
          </w:tcPr>
          <w:p w14:paraId="39837D1E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Référence du réactif :</w:t>
            </w:r>
          </w:p>
        </w:tc>
        <w:tc>
          <w:tcPr>
            <w:tcW w:w="4851" w:type="dxa"/>
            <w:vAlign w:val="center"/>
          </w:tcPr>
          <w:p w14:paraId="0463A8F1" w14:textId="51E2DBEA" w:rsidR="00713071" w:rsidRPr="005A64F6" w:rsidRDefault="00B55AD7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Référence</w:t>
            </w:r>
            <w:r w:rsidR="00713071" w:rsidRPr="005A64F6">
              <w:rPr>
                <w:rFonts w:cs="Arial"/>
                <w:sz w:val="18"/>
                <w:szCs w:val="18"/>
              </w:rPr>
              <w:t xml:space="preserve"> fournisseur, version notice</w:t>
            </w:r>
          </w:p>
        </w:tc>
      </w:tr>
      <w:tr w:rsidR="00713071" w:rsidRPr="00925E47" w14:paraId="14E7CD9B" w14:textId="77777777" w:rsidTr="000E3B10">
        <w:tc>
          <w:tcPr>
            <w:tcW w:w="4361" w:type="dxa"/>
          </w:tcPr>
          <w:p w14:paraId="16284976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Matériau d'étalonnage (références) :</w:t>
            </w:r>
          </w:p>
        </w:tc>
        <w:tc>
          <w:tcPr>
            <w:tcW w:w="4851" w:type="dxa"/>
            <w:vAlign w:val="center"/>
          </w:tcPr>
          <w:p w14:paraId="2296F954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Raccordement métrologique</w:t>
            </w:r>
          </w:p>
        </w:tc>
      </w:tr>
      <w:tr w:rsidR="00713071" w:rsidRPr="00925E47" w14:paraId="22657E1A" w14:textId="77777777" w:rsidTr="000E3B10">
        <w:tc>
          <w:tcPr>
            <w:tcW w:w="4361" w:type="dxa"/>
          </w:tcPr>
          <w:p w14:paraId="1BC76EBB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Type d'étalonnage, nombre de niveaux et valeurs :</w:t>
            </w:r>
          </w:p>
        </w:tc>
        <w:tc>
          <w:tcPr>
            <w:tcW w:w="4851" w:type="dxa"/>
            <w:vAlign w:val="center"/>
          </w:tcPr>
          <w:p w14:paraId="4CEFB0FB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Type d'étalonnage (linéaire, non linéaire), préciser le nombre de niveaux et les valeurs des niveaux</w:t>
            </w:r>
          </w:p>
        </w:tc>
      </w:tr>
    </w:tbl>
    <w:p w14:paraId="2AA37B05" w14:textId="77777777" w:rsidR="00713071" w:rsidRPr="00925E47" w:rsidRDefault="00713071" w:rsidP="00713071"/>
    <w:p w14:paraId="5CB344E8" w14:textId="77777777" w:rsidR="00713071" w:rsidRPr="00925E47" w:rsidRDefault="00713071" w:rsidP="0071307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3"/>
        <w:gridCol w:w="4759"/>
      </w:tblGrid>
      <w:tr w:rsidR="00713071" w:rsidRPr="00925E47" w14:paraId="6ED3F23F" w14:textId="77777777" w:rsidTr="000E3B10">
        <w:trPr>
          <w:trHeight w:val="505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64676D2B" w14:textId="77777777" w:rsidR="00713071" w:rsidRPr="00925E47" w:rsidRDefault="00713071" w:rsidP="000E3B10">
            <w:pPr>
              <w:jc w:val="center"/>
              <w:rPr>
                <w:rFonts w:cs="Arial"/>
                <w:b/>
              </w:rPr>
            </w:pPr>
            <w:r w:rsidRPr="00925E47">
              <w:rPr>
                <w:rFonts w:cs="Arial"/>
                <w:b/>
              </w:rPr>
              <w:t>MISE EN ŒUVRE</w:t>
            </w:r>
          </w:p>
        </w:tc>
      </w:tr>
      <w:tr w:rsidR="00713071" w:rsidRPr="00925E47" w14:paraId="3EEE46F5" w14:textId="77777777" w:rsidTr="000E3B10">
        <w:tc>
          <w:tcPr>
            <w:tcW w:w="4361" w:type="dxa"/>
          </w:tcPr>
          <w:p w14:paraId="54013CBE" w14:textId="10376D0F" w:rsidR="00713071" w:rsidRPr="00925E47" w:rsidRDefault="00AD44F2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E50C76">
              <w:rPr>
                <w:rFonts w:cs="Arial"/>
                <w:b/>
                <w:sz w:val="18"/>
                <w:szCs w:val="18"/>
              </w:rPr>
              <w:t>Opérateur(s) formé(s) ayant participé à la vérification/validation de méthode :</w:t>
            </w:r>
          </w:p>
        </w:tc>
        <w:tc>
          <w:tcPr>
            <w:tcW w:w="4851" w:type="dxa"/>
            <w:vAlign w:val="center"/>
          </w:tcPr>
          <w:p w14:paraId="4E84278E" w14:textId="684FE011" w:rsidR="00713071" w:rsidRPr="00AD44F2" w:rsidRDefault="00AD44F2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B752A3">
              <w:rPr>
                <w:rFonts w:cs="Arial"/>
                <w:sz w:val="18"/>
                <w:szCs w:val="18"/>
              </w:rPr>
              <w:t>Identité des principaux opérateurs du laboratoire</w:t>
            </w:r>
          </w:p>
        </w:tc>
      </w:tr>
      <w:tr w:rsidR="00713071" w:rsidRPr="00925E47" w14:paraId="659E02ED" w14:textId="77777777" w:rsidTr="000E3B10">
        <w:tc>
          <w:tcPr>
            <w:tcW w:w="4361" w:type="dxa"/>
          </w:tcPr>
          <w:p w14:paraId="5624ECB6" w14:textId="000A994D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Procédure de </w:t>
            </w:r>
            <w:r w:rsidR="00AD44F2">
              <w:rPr>
                <w:rFonts w:cs="Arial"/>
                <w:b/>
                <w:sz w:val="18"/>
                <w:szCs w:val="18"/>
              </w:rPr>
              <w:t>vérification/</w:t>
            </w:r>
            <w:r w:rsidRPr="00925E47">
              <w:rPr>
                <w:rFonts w:cs="Arial"/>
                <w:b/>
                <w:sz w:val="18"/>
                <w:szCs w:val="18"/>
              </w:rPr>
              <w:t>validation</w:t>
            </w:r>
            <w:r w:rsidR="00AD44F2">
              <w:rPr>
                <w:rFonts w:cs="Arial"/>
                <w:b/>
                <w:sz w:val="18"/>
                <w:szCs w:val="18"/>
              </w:rPr>
              <w:t xml:space="preserve"> - </w:t>
            </w:r>
            <w:r w:rsidRPr="00925E47">
              <w:rPr>
                <w:rFonts w:cs="Arial"/>
                <w:b/>
                <w:sz w:val="18"/>
                <w:szCs w:val="18"/>
              </w:rPr>
              <w:t>mode opératoire :</w:t>
            </w:r>
          </w:p>
        </w:tc>
        <w:tc>
          <w:tcPr>
            <w:tcW w:w="4851" w:type="dxa"/>
            <w:vAlign w:val="center"/>
          </w:tcPr>
          <w:p w14:paraId="6199D570" w14:textId="071B902E" w:rsidR="00713071" w:rsidRPr="00925E47" w:rsidRDefault="00B55AD7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Référence</w:t>
            </w:r>
            <w:r w:rsidR="00713071" w:rsidRPr="00925E47">
              <w:rPr>
                <w:rFonts w:cs="Arial"/>
                <w:sz w:val="18"/>
                <w:szCs w:val="18"/>
              </w:rPr>
              <w:t xml:space="preserve"> et version de la procédure utilisée</w:t>
            </w:r>
          </w:p>
        </w:tc>
      </w:tr>
      <w:tr w:rsidR="00713071" w:rsidRPr="00925E47" w14:paraId="66E743B0" w14:textId="77777777" w:rsidTr="000E3B10">
        <w:trPr>
          <w:trHeight w:val="168"/>
        </w:trPr>
        <w:tc>
          <w:tcPr>
            <w:tcW w:w="4361" w:type="dxa"/>
          </w:tcPr>
          <w:p w14:paraId="79E324BF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Procédure de gestion de la portée flexible :</w:t>
            </w:r>
          </w:p>
        </w:tc>
        <w:tc>
          <w:tcPr>
            <w:tcW w:w="4851" w:type="dxa"/>
            <w:vAlign w:val="center"/>
          </w:tcPr>
          <w:p w14:paraId="1A05ADBF" w14:textId="4776E4F7" w:rsidR="00713071" w:rsidRPr="00925E47" w:rsidRDefault="00B55AD7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Référence</w:t>
            </w:r>
            <w:r w:rsidR="00713071" w:rsidRPr="00925E47">
              <w:rPr>
                <w:rFonts w:cs="Arial"/>
                <w:sz w:val="18"/>
                <w:szCs w:val="18"/>
              </w:rPr>
              <w:t xml:space="preserve"> et version de la procédure utilisée</w:t>
            </w:r>
          </w:p>
        </w:tc>
      </w:tr>
      <w:tr w:rsidR="00713071" w:rsidRPr="00925E47" w14:paraId="03A09078" w14:textId="77777777" w:rsidTr="000E3B10">
        <w:tc>
          <w:tcPr>
            <w:tcW w:w="4361" w:type="dxa"/>
          </w:tcPr>
          <w:p w14:paraId="511CA5D5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Période d’étude :</w:t>
            </w:r>
          </w:p>
        </w:tc>
        <w:tc>
          <w:tcPr>
            <w:tcW w:w="4851" w:type="dxa"/>
            <w:vAlign w:val="center"/>
          </w:tcPr>
          <w:p w14:paraId="5312AFA0" w14:textId="77777777" w:rsidR="00713071" w:rsidRPr="00925E47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Préciser Du </w:t>
            </w:r>
            <w:r w:rsidRPr="00925E47">
              <w:rPr>
                <w:rFonts w:cs="Arial"/>
                <w:sz w:val="18"/>
                <w:szCs w:val="18"/>
              </w:rPr>
              <w:t xml:space="preserve">: xx/xx/xx </w:t>
            </w:r>
            <w:r w:rsidRPr="00925E47">
              <w:rPr>
                <w:rFonts w:cs="Arial"/>
                <w:b/>
                <w:sz w:val="18"/>
                <w:szCs w:val="18"/>
              </w:rPr>
              <w:t>au </w:t>
            </w:r>
            <w:r w:rsidRPr="00925E47">
              <w:rPr>
                <w:rFonts w:cs="Arial"/>
                <w:sz w:val="18"/>
                <w:szCs w:val="18"/>
              </w:rPr>
              <w:t xml:space="preserve"> xx/Xx/xx</w:t>
            </w:r>
          </w:p>
          <w:p w14:paraId="0EE85F66" w14:textId="77777777" w:rsidR="00713071" w:rsidRPr="00925E47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Préciser si reprise des résultats antérieurs</w:t>
            </w:r>
          </w:p>
        </w:tc>
      </w:tr>
      <w:tr w:rsidR="00713071" w:rsidRPr="00925E47" w14:paraId="3268C715" w14:textId="77777777" w:rsidTr="000E3B10">
        <w:tc>
          <w:tcPr>
            <w:tcW w:w="4361" w:type="dxa"/>
          </w:tcPr>
          <w:p w14:paraId="41D2F8DA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Date de 1</w:t>
            </w:r>
            <w:r w:rsidRPr="00925E47">
              <w:rPr>
                <w:rFonts w:cs="Arial"/>
                <w:b/>
                <w:sz w:val="18"/>
                <w:szCs w:val="18"/>
                <w:vertAlign w:val="superscript"/>
              </w:rPr>
              <w:t>ère</w:t>
            </w:r>
            <w:r w:rsidRPr="00925E47">
              <w:rPr>
                <w:rFonts w:cs="Arial"/>
                <w:b/>
                <w:sz w:val="18"/>
                <w:szCs w:val="18"/>
              </w:rPr>
              <w:t xml:space="preserve"> utilisation :</w:t>
            </w:r>
          </w:p>
        </w:tc>
        <w:tc>
          <w:tcPr>
            <w:tcW w:w="4851" w:type="dxa"/>
            <w:vAlign w:val="center"/>
          </w:tcPr>
          <w:p w14:paraId="55A191F2" w14:textId="373AB0AC" w:rsidR="00713071" w:rsidRPr="00925E47" w:rsidRDefault="00B55AD7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Préciser</w:t>
            </w:r>
            <w:r w:rsidR="00713071" w:rsidRPr="00925E47">
              <w:rPr>
                <w:rFonts w:cs="Arial"/>
                <w:sz w:val="18"/>
                <w:szCs w:val="18"/>
              </w:rPr>
              <w:t xml:space="preserve"> xx/xx/xx (mise en route de l’automate)</w:t>
            </w:r>
          </w:p>
        </w:tc>
      </w:tr>
    </w:tbl>
    <w:p w14:paraId="78AA461E" w14:textId="77777777" w:rsidR="00713071" w:rsidRPr="00925E47" w:rsidRDefault="00713071" w:rsidP="00713071"/>
    <w:p w14:paraId="3750F6C4" w14:textId="77777777" w:rsidR="00713071" w:rsidRPr="00925E47" w:rsidRDefault="00713071" w:rsidP="00713071">
      <w:pPr>
        <w:jc w:val="left"/>
        <w:rPr>
          <w:rFonts w:cs="Arial"/>
        </w:rPr>
      </w:pPr>
      <w:r w:rsidRPr="00925E47">
        <w:rPr>
          <w:rFonts w:cs="Arial"/>
        </w:rPr>
        <w:br w:type="page"/>
      </w:r>
    </w:p>
    <w:p w14:paraId="38179F6F" w14:textId="77777777" w:rsidR="00713071" w:rsidRPr="00AD2DD4" w:rsidRDefault="00713071" w:rsidP="00713071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807"/>
        <w:gridCol w:w="924"/>
        <w:gridCol w:w="2505"/>
        <w:gridCol w:w="3046"/>
      </w:tblGrid>
      <w:tr w:rsidR="00713071" w:rsidRPr="00925E47" w14:paraId="5017DD99" w14:textId="77777777" w:rsidTr="000E3B10">
        <w:trPr>
          <w:trHeight w:val="779"/>
          <w:tblHeader/>
          <w:jc w:val="center"/>
        </w:trPr>
        <w:tc>
          <w:tcPr>
            <w:tcW w:w="9288" w:type="dxa"/>
            <w:gridSpan w:val="5"/>
            <w:shd w:val="pct10" w:color="auto" w:fill="auto"/>
            <w:vAlign w:val="center"/>
          </w:tcPr>
          <w:p w14:paraId="7D4C442E" w14:textId="77777777" w:rsidR="00713071" w:rsidRPr="00925E47" w:rsidRDefault="00713071" w:rsidP="000E3B10">
            <w:pPr>
              <w:jc w:val="center"/>
              <w:rPr>
                <w:rFonts w:cs="Arial"/>
                <w:b/>
                <w:szCs w:val="22"/>
              </w:rPr>
            </w:pPr>
            <w:r w:rsidRPr="00925E47">
              <w:rPr>
                <w:rFonts w:cs="Arial"/>
                <w:b/>
                <w:szCs w:val="22"/>
              </w:rPr>
              <w:t>MAITRISE DES RISQUES</w:t>
            </w:r>
          </w:p>
          <w:p w14:paraId="71E09743" w14:textId="77777777" w:rsidR="00713071" w:rsidRPr="00925E47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 xml:space="preserve">(le laboratoire adaptera </w:t>
            </w:r>
            <w:r>
              <w:rPr>
                <w:rFonts w:cs="Arial"/>
                <w:b/>
                <w:sz w:val="18"/>
                <w:szCs w:val="18"/>
              </w:rPr>
              <w:t>l</w:t>
            </w:r>
            <w:r w:rsidRPr="00925E47">
              <w:rPr>
                <w:rFonts w:cs="Arial"/>
                <w:b/>
                <w:sz w:val="18"/>
                <w:szCs w:val="18"/>
              </w:rPr>
              <w:t>es points critiques à maîtriser à partir du tableau ci-dessous</w:t>
            </w:r>
            <w:r>
              <w:rPr>
                <w:rFonts w:cs="Arial"/>
                <w:b/>
                <w:sz w:val="18"/>
                <w:szCs w:val="18"/>
              </w:rPr>
              <w:t xml:space="preserve"> pour chaque paramètre vérifié/validé</w:t>
            </w:r>
            <w:r w:rsidRPr="00925E47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713071" w:rsidRPr="00925E47" w14:paraId="3FAF155B" w14:textId="77777777" w:rsidTr="000E3B10">
        <w:trPr>
          <w:tblHeader/>
          <w:jc w:val="center"/>
        </w:trPr>
        <w:tc>
          <w:tcPr>
            <w:tcW w:w="814" w:type="dxa"/>
            <w:shd w:val="pct10" w:color="auto" w:fill="auto"/>
            <w:vAlign w:val="center"/>
          </w:tcPr>
          <w:p w14:paraId="3E9D24F4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5M</w:t>
            </w:r>
          </w:p>
        </w:tc>
        <w:tc>
          <w:tcPr>
            <w:tcW w:w="1815" w:type="dxa"/>
            <w:shd w:val="pct10" w:color="auto" w:fill="auto"/>
            <w:vAlign w:val="center"/>
          </w:tcPr>
          <w:p w14:paraId="2D9F6D79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Points critiques</w:t>
            </w:r>
          </w:p>
        </w:tc>
        <w:tc>
          <w:tcPr>
            <w:tcW w:w="924" w:type="dxa"/>
            <w:shd w:val="pct10" w:color="auto" w:fill="auto"/>
            <w:vAlign w:val="center"/>
          </w:tcPr>
          <w:p w14:paraId="583783B6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Echelle de criticité</w:t>
            </w:r>
            <w:r w:rsidRPr="00925E47">
              <w:rPr>
                <w:rStyle w:val="Appelnotedebasdep"/>
                <w:rFonts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2545" w:type="dxa"/>
            <w:shd w:val="pct10" w:color="auto" w:fill="auto"/>
            <w:vAlign w:val="center"/>
          </w:tcPr>
          <w:p w14:paraId="64C4C544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Eléments à maîtriser</w:t>
            </w:r>
          </w:p>
        </w:tc>
        <w:tc>
          <w:tcPr>
            <w:tcW w:w="3190" w:type="dxa"/>
            <w:shd w:val="pct10" w:color="auto" w:fill="auto"/>
            <w:vAlign w:val="center"/>
          </w:tcPr>
          <w:p w14:paraId="6BD0ADF9" w14:textId="77777777" w:rsidR="00713071" w:rsidRPr="00925E47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Moyens de maitrise (formation du personnel, vérification expérimentale, jeux d’essai, …) / Documents (procédure, instruction, enregistrement, …)</w:t>
            </w:r>
          </w:p>
        </w:tc>
      </w:tr>
      <w:tr w:rsidR="00713071" w:rsidRPr="00925E47" w14:paraId="3B9CFFF8" w14:textId="77777777" w:rsidTr="000E3B10">
        <w:trPr>
          <w:cantSplit/>
          <w:trHeight w:val="197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3AD30D1D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Matière (échantillons)</w:t>
            </w:r>
          </w:p>
        </w:tc>
        <w:tc>
          <w:tcPr>
            <w:tcW w:w="1815" w:type="dxa"/>
            <w:shd w:val="clear" w:color="auto" w:fill="auto"/>
          </w:tcPr>
          <w:p w14:paraId="4DAAEF32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Identitovigilance</w:t>
            </w:r>
          </w:p>
        </w:tc>
        <w:tc>
          <w:tcPr>
            <w:tcW w:w="924" w:type="dxa"/>
            <w:shd w:val="clear" w:color="auto" w:fill="auto"/>
          </w:tcPr>
          <w:p w14:paraId="31A72CF4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757453A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Formation du personnel</w:t>
            </w:r>
          </w:p>
        </w:tc>
        <w:tc>
          <w:tcPr>
            <w:tcW w:w="3190" w:type="dxa"/>
            <w:shd w:val="clear" w:color="auto" w:fill="auto"/>
          </w:tcPr>
          <w:p w14:paraId="0ABACED2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Procédure d’identitovigilance du laboratoire</w:t>
            </w:r>
          </w:p>
        </w:tc>
      </w:tr>
      <w:tr w:rsidR="00713071" w:rsidRPr="00925E47" w14:paraId="207C508D" w14:textId="77777777" w:rsidTr="000E3B10">
        <w:trPr>
          <w:cantSplit/>
          <w:trHeight w:val="197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111490FB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5D0AB663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Préparation du patient</w:t>
            </w:r>
          </w:p>
        </w:tc>
        <w:tc>
          <w:tcPr>
            <w:tcW w:w="924" w:type="dxa"/>
            <w:shd w:val="clear" w:color="auto" w:fill="auto"/>
          </w:tcPr>
          <w:p w14:paraId="7F03DF8F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52A46AD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Information des patients et préleveurs</w:t>
            </w:r>
          </w:p>
        </w:tc>
        <w:tc>
          <w:tcPr>
            <w:tcW w:w="3190" w:type="dxa"/>
            <w:shd w:val="clear" w:color="auto" w:fill="auto"/>
          </w:tcPr>
          <w:p w14:paraId="08A441C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Instructions de prélèvement</w:t>
            </w:r>
          </w:p>
        </w:tc>
      </w:tr>
      <w:tr w:rsidR="00713071" w:rsidRPr="00925E47" w14:paraId="37492829" w14:textId="77777777" w:rsidTr="000E3B10">
        <w:trPr>
          <w:cantSplit/>
          <w:trHeight w:val="197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5C2B0238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790105BE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Type de contenants</w:t>
            </w:r>
          </w:p>
        </w:tc>
        <w:tc>
          <w:tcPr>
            <w:tcW w:w="924" w:type="dxa"/>
            <w:shd w:val="clear" w:color="auto" w:fill="auto"/>
          </w:tcPr>
          <w:p w14:paraId="37463D57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1CABFB10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Formation des préleveurs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0CCB611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Instructions de prélèvement</w:t>
            </w:r>
          </w:p>
          <w:p w14:paraId="715885BF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Critères d’acceptation/de refus</w:t>
            </w:r>
          </w:p>
          <w:p w14:paraId="6C0FDAC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</w:tr>
      <w:tr w:rsidR="00713071" w:rsidRPr="00925E47" w14:paraId="12923514" w14:textId="77777777" w:rsidTr="000E3B10">
        <w:trPr>
          <w:cantSplit/>
          <w:trHeight w:val="455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0C969054" w14:textId="77777777" w:rsidR="00713071" w:rsidRPr="00925E47" w:rsidRDefault="00713071" w:rsidP="000E3B10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72B9B6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Nature et volume de l’échantillon</w:t>
            </w:r>
          </w:p>
        </w:tc>
        <w:tc>
          <w:tcPr>
            <w:tcW w:w="924" w:type="dxa"/>
            <w:shd w:val="clear" w:color="auto" w:fill="auto"/>
          </w:tcPr>
          <w:p w14:paraId="2EF6147D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317CD73A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Contrôle à réception</w:t>
            </w:r>
          </w:p>
        </w:tc>
        <w:tc>
          <w:tcPr>
            <w:tcW w:w="3190" w:type="dxa"/>
            <w:vMerge/>
            <w:shd w:val="clear" w:color="auto" w:fill="auto"/>
          </w:tcPr>
          <w:p w14:paraId="1D59A16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</w:tr>
      <w:tr w:rsidR="00713071" w:rsidRPr="00925E47" w14:paraId="1A512923" w14:textId="77777777" w:rsidTr="000E3B10">
        <w:trPr>
          <w:jc w:val="center"/>
        </w:trPr>
        <w:tc>
          <w:tcPr>
            <w:tcW w:w="814" w:type="dxa"/>
            <w:vMerge/>
            <w:shd w:val="clear" w:color="auto" w:fill="auto"/>
          </w:tcPr>
          <w:p w14:paraId="0E0B0461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57B3B4FC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Délai et température avant traitement analytique</w:t>
            </w:r>
          </w:p>
        </w:tc>
        <w:tc>
          <w:tcPr>
            <w:tcW w:w="924" w:type="dxa"/>
            <w:shd w:val="clear" w:color="auto" w:fill="auto"/>
          </w:tcPr>
          <w:p w14:paraId="243306C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5497FB53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Gestion logistique (navettes, enceintes de transport)</w:t>
            </w:r>
          </w:p>
        </w:tc>
        <w:tc>
          <w:tcPr>
            <w:tcW w:w="3190" w:type="dxa"/>
            <w:vMerge/>
            <w:shd w:val="clear" w:color="auto" w:fill="auto"/>
          </w:tcPr>
          <w:p w14:paraId="659182B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</w:tr>
      <w:tr w:rsidR="00713071" w:rsidRPr="00925E47" w14:paraId="3E18DDE2" w14:textId="77777777" w:rsidTr="000E3B10">
        <w:trPr>
          <w:jc w:val="center"/>
        </w:trPr>
        <w:tc>
          <w:tcPr>
            <w:tcW w:w="814" w:type="dxa"/>
            <w:vMerge/>
            <w:shd w:val="clear" w:color="auto" w:fill="auto"/>
          </w:tcPr>
          <w:p w14:paraId="36A3D817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46A5C2EC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Prétraitement : centrifugation, …</w:t>
            </w:r>
          </w:p>
        </w:tc>
        <w:tc>
          <w:tcPr>
            <w:tcW w:w="924" w:type="dxa"/>
            <w:shd w:val="clear" w:color="auto" w:fill="auto"/>
          </w:tcPr>
          <w:p w14:paraId="6033A60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387579FE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Conditions de centrifugation, …</w:t>
            </w:r>
          </w:p>
        </w:tc>
        <w:tc>
          <w:tcPr>
            <w:tcW w:w="3190" w:type="dxa"/>
            <w:shd w:val="clear" w:color="auto" w:fill="auto"/>
          </w:tcPr>
          <w:p w14:paraId="0DD5CD22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Critères de centrifugation</w:t>
            </w:r>
          </w:p>
          <w:p w14:paraId="5E2B4C3E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</w:tr>
      <w:tr w:rsidR="00713071" w:rsidRPr="00925E47" w14:paraId="35932BE3" w14:textId="77777777" w:rsidTr="000E3B10">
        <w:trPr>
          <w:jc w:val="center"/>
        </w:trPr>
        <w:tc>
          <w:tcPr>
            <w:tcW w:w="814" w:type="dxa"/>
            <w:vMerge/>
            <w:shd w:val="clear" w:color="auto" w:fill="auto"/>
          </w:tcPr>
          <w:p w14:paraId="5B050E80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6C0A37D0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Interférences</w:t>
            </w:r>
          </w:p>
        </w:tc>
        <w:tc>
          <w:tcPr>
            <w:tcW w:w="924" w:type="dxa"/>
            <w:shd w:val="clear" w:color="auto" w:fill="auto"/>
          </w:tcPr>
          <w:p w14:paraId="5F0C154E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6D9A3D2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Formation des préleveurs</w:t>
            </w:r>
          </w:p>
          <w:p w14:paraId="51290FF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Contrôle à réception</w:t>
            </w:r>
          </w:p>
        </w:tc>
        <w:tc>
          <w:tcPr>
            <w:tcW w:w="3190" w:type="dxa"/>
            <w:shd w:val="clear" w:color="auto" w:fill="auto"/>
          </w:tcPr>
          <w:p w14:paraId="2F56F21E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Instruction de formation du personnel</w:t>
            </w:r>
          </w:p>
        </w:tc>
      </w:tr>
      <w:tr w:rsidR="00713071" w:rsidRPr="00925E47" w14:paraId="666FF45C" w14:textId="77777777" w:rsidTr="000E3B10">
        <w:trPr>
          <w:cantSplit/>
          <w:trHeight w:val="589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6A0765C6" w14:textId="77777777" w:rsidR="00713071" w:rsidRPr="00925E47" w:rsidRDefault="00713071" w:rsidP="000E3B10">
            <w:pPr>
              <w:keepNext/>
              <w:keepLines/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Milieu</w:t>
            </w:r>
          </w:p>
        </w:tc>
        <w:tc>
          <w:tcPr>
            <w:tcW w:w="1815" w:type="dxa"/>
            <w:shd w:val="clear" w:color="auto" w:fill="auto"/>
          </w:tcPr>
          <w:p w14:paraId="38D8539E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Conditions de conservation des échantillons (t°, …)</w:t>
            </w:r>
          </w:p>
        </w:tc>
        <w:tc>
          <w:tcPr>
            <w:tcW w:w="924" w:type="dxa"/>
            <w:shd w:val="clear" w:color="auto" w:fill="auto"/>
          </w:tcPr>
          <w:p w14:paraId="5E0CA372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14:paraId="25E73E75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Métrologie/suivi des enceintes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3353D384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Instructions de conservation</w:t>
            </w:r>
          </w:p>
          <w:p w14:paraId="31E62D98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Enregistrements métrologiques</w:t>
            </w:r>
          </w:p>
        </w:tc>
      </w:tr>
      <w:tr w:rsidR="00713071" w:rsidRPr="00925E47" w14:paraId="7EDCE82C" w14:textId="77777777" w:rsidTr="000E3B10">
        <w:trPr>
          <w:cantSplit/>
          <w:trHeight w:val="969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6FFE6CF2" w14:textId="77777777" w:rsidR="00713071" w:rsidRPr="00925E47" w:rsidRDefault="00713071" w:rsidP="000E3B10">
            <w:pPr>
              <w:keepNext/>
              <w:keepLines/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0EA685F7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Conditions de conservation et d’utilisation des réactifs (t°, …)</w:t>
            </w:r>
          </w:p>
        </w:tc>
        <w:tc>
          <w:tcPr>
            <w:tcW w:w="924" w:type="dxa"/>
            <w:shd w:val="clear" w:color="auto" w:fill="auto"/>
          </w:tcPr>
          <w:p w14:paraId="256E068F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14:paraId="08FE6DC6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3C605E5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</w:tr>
      <w:tr w:rsidR="00713071" w:rsidRPr="00925E47" w14:paraId="5BA74BA9" w14:textId="77777777" w:rsidTr="000E3B10">
        <w:trPr>
          <w:cantSplit/>
          <w:trHeight w:val="693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7BC3D2D9" w14:textId="77777777" w:rsidR="00713071" w:rsidRPr="00925E47" w:rsidRDefault="00713071" w:rsidP="000E3B10">
            <w:pPr>
              <w:keepNext/>
              <w:keepLines/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227CBA35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 xml:space="preserve">Exigences environnementales pour le matériel </w:t>
            </w:r>
          </w:p>
        </w:tc>
        <w:tc>
          <w:tcPr>
            <w:tcW w:w="924" w:type="dxa"/>
            <w:shd w:val="clear" w:color="auto" w:fill="auto"/>
          </w:tcPr>
          <w:p w14:paraId="260041F9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72EFA234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Suivi des conditions environnementales</w:t>
            </w:r>
          </w:p>
        </w:tc>
        <w:tc>
          <w:tcPr>
            <w:tcW w:w="3190" w:type="dxa"/>
            <w:shd w:val="clear" w:color="auto" w:fill="auto"/>
          </w:tcPr>
          <w:p w14:paraId="6E2EA04C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Exigences / manuel d’utilisation du fournisseur</w:t>
            </w:r>
          </w:p>
          <w:p w14:paraId="0DC863BF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Enregistrements des conditions environnementales</w:t>
            </w:r>
          </w:p>
        </w:tc>
      </w:tr>
      <w:tr w:rsidR="00713071" w:rsidRPr="00925E47" w14:paraId="10EFD28A" w14:textId="77777777" w:rsidTr="000E3B10">
        <w:trPr>
          <w:cantSplit/>
          <w:trHeight w:val="299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3C0E71DB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Matériel (équipements)</w:t>
            </w:r>
          </w:p>
        </w:tc>
        <w:tc>
          <w:tcPr>
            <w:tcW w:w="1815" w:type="dxa"/>
            <w:shd w:val="clear" w:color="auto" w:fill="auto"/>
          </w:tcPr>
          <w:p w14:paraId="1132A1C6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Qualité de l’eau</w:t>
            </w:r>
          </w:p>
        </w:tc>
        <w:tc>
          <w:tcPr>
            <w:tcW w:w="924" w:type="dxa"/>
            <w:shd w:val="clear" w:color="auto" w:fill="auto"/>
          </w:tcPr>
          <w:p w14:paraId="5E74D9C8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43D3B7FB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Mesure de la résistivité / stérilité</w:t>
            </w:r>
          </w:p>
        </w:tc>
        <w:tc>
          <w:tcPr>
            <w:tcW w:w="3190" w:type="dxa"/>
            <w:shd w:val="clear" w:color="auto" w:fill="auto"/>
          </w:tcPr>
          <w:p w14:paraId="2C45E85C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Traçabilité des vérifications</w:t>
            </w:r>
          </w:p>
        </w:tc>
      </w:tr>
      <w:tr w:rsidR="00713071" w:rsidRPr="00925E47" w14:paraId="681BDEAE" w14:textId="77777777" w:rsidTr="000E3B10">
        <w:trPr>
          <w:cantSplit/>
          <w:trHeight w:val="545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5B6CA5B0" w14:textId="77777777" w:rsidR="00713071" w:rsidRPr="00925E47" w:rsidRDefault="00713071" w:rsidP="000E3B10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721D3B8F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Surveillance des dérives</w:t>
            </w:r>
          </w:p>
        </w:tc>
        <w:tc>
          <w:tcPr>
            <w:tcW w:w="924" w:type="dxa"/>
            <w:shd w:val="clear" w:color="auto" w:fill="auto"/>
          </w:tcPr>
          <w:p w14:paraId="6682C8FE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4265B5C7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CIQ/EEQ</w:t>
            </w:r>
          </w:p>
          <w:p w14:paraId="52FB76A6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Maintenance/métrologie des équipements</w:t>
            </w:r>
          </w:p>
        </w:tc>
        <w:tc>
          <w:tcPr>
            <w:tcW w:w="3190" w:type="dxa"/>
            <w:shd w:val="clear" w:color="auto" w:fill="auto"/>
          </w:tcPr>
          <w:p w14:paraId="1403929A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 xml:space="preserve">Enregistrements des maintenances </w:t>
            </w:r>
          </w:p>
        </w:tc>
      </w:tr>
      <w:tr w:rsidR="00713071" w:rsidRPr="00925E47" w14:paraId="67271721" w14:textId="77777777" w:rsidTr="000E3B10">
        <w:trPr>
          <w:cantSplit/>
          <w:trHeight w:val="343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103AB705" w14:textId="77777777" w:rsidR="00713071" w:rsidRPr="00925E47" w:rsidRDefault="00713071" w:rsidP="000E3B10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378BED52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Contamination</w:t>
            </w:r>
          </w:p>
        </w:tc>
        <w:tc>
          <w:tcPr>
            <w:tcW w:w="924" w:type="dxa"/>
            <w:shd w:val="clear" w:color="auto" w:fill="auto"/>
          </w:tcPr>
          <w:p w14:paraId="0E1C269A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6901A42E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Respect des conditions opératoires du fournisseur</w:t>
            </w:r>
          </w:p>
        </w:tc>
        <w:tc>
          <w:tcPr>
            <w:tcW w:w="3190" w:type="dxa"/>
            <w:shd w:val="clear" w:color="auto" w:fill="auto"/>
          </w:tcPr>
          <w:p w14:paraId="7F04686D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Bibliographie et/ou enregistrement de l’essai sur site</w:t>
            </w:r>
          </w:p>
        </w:tc>
      </w:tr>
      <w:tr w:rsidR="00713071" w:rsidRPr="00925E47" w14:paraId="24F23955" w14:textId="77777777" w:rsidTr="000E3B10">
        <w:trPr>
          <w:cantSplit/>
          <w:trHeight w:val="1134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61AF3ECD" w14:textId="77777777" w:rsidR="00713071" w:rsidRPr="00925E47" w:rsidRDefault="00713071" w:rsidP="000E3B10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1B093B4E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Informatique embarquée (paramétrage, étalonnage,  connexions, archivage des données)</w:t>
            </w:r>
          </w:p>
        </w:tc>
        <w:tc>
          <w:tcPr>
            <w:tcW w:w="924" w:type="dxa"/>
            <w:shd w:val="clear" w:color="auto" w:fill="auto"/>
          </w:tcPr>
          <w:p w14:paraId="4C34EA57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250EDEA1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Jeux d’essais</w:t>
            </w:r>
          </w:p>
        </w:tc>
        <w:tc>
          <w:tcPr>
            <w:tcW w:w="3190" w:type="dxa"/>
            <w:shd w:val="clear" w:color="auto" w:fill="auto"/>
          </w:tcPr>
          <w:p w14:paraId="467F83DB" w14:textId="77777777" w:rsidR="00713071" w:rsidRPr="00925E47" w:rsidRDefault="00713071" w:rsidP="000E3B10">
            <w:pPr>
              <w:keepNext/>
              <w:keepLines/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Enregistrements des jeux d’essai</w:t>
            </w:r>
          </w:p>
        </w:tc>
      </w:tr>
      <w:tr w:rsidR="00713071" w:rsidRPr="00925E47" w14:paraId="379D9185" w14:textId="77777777" w:rsidTr="000E3B10">
        <w:trPr>
          <w:cantSplit/>
          <w:trHeight w:val="381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7B8E445F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Matériel (réactifs)</w:t>
            </w:r>
          </w:p>
        </w:tc>
        <w:tc>
          <w:tcPr>
            <w:tcW w:w="1815" w:type="dxa"/>
            <w:shd w:val="clear" w:color="auto" w:fill="auto"/>
          </w:tcPr>
          <w:p w14:paraId="1BE1F031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Conservation et conditions d’utilisation</w:t>
            </w:r>
          </w:p>
        </w:tc>
        <w:tc>
          <w:tcPr>
            <w:tcW w:w="924" w:type="dxa"/>
            <w:shd w:val="clear" w:color="auto" w:fill="auto"/>
          </w:tcPr>
          <w:p w14:paraId="45C84F0F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308DC253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Métrologie des enceintes (cartographie et suivi des températures)</w:t>
            </w:r>
          </w:p>
        </w:tc>
        <w:tc>
          <w:tcPr>
            <w:tcW w:w="3190" w:type="dxa"/>
            <w:shd w:val="clear" w:color="auto" w:fill="auto"/>
          </w:tcPr>
          <w:p w14:paraId="4964B5C1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Fiches fournisseur</w:t>
            </w:r>
          </w:p>
        </w:tc>
      </w:tr>
      <w:tr w:rsidR="00713071" w:rsidRPr="00925E47" w14:paraId="5D56959D" w14:textId="77777777" w:rsidTr="000E3B10">
        <w:trPr>
          <w:cantSplit/>
          <w:trHeight w:val="733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32E45E14" w14:textId="77777777" w:rsidR="00713071" w:rsidRPr="00925E47" w:rsidRDefault="00713071" w:rsidP="000E3B10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7DF9F90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Acceptation à réception des réactifs, gestion des stocks</w:t>
            </w:r>
          </w:p>
        </w:tc>
        <w:tc>
          <w:tcPr>
            <w:tcW w:w="924" w:type="dxa"/>
            <w:shd w:val="clear" w:color="auto" w:fill="auto"/>
          </w:tcPr>
          <w:p w14:paraId="79D3AAF4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48524701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Gestion des stocks</w:t>
            </w:r>
          </w:p>
        </w:tc>
        <w:tc>
          <w:tcPr>
            <w:tcW w:w="3190" w:type="dxa"/>
            <w:shd w:val="clear" w:color="auto" w:fill="auto"/>
          </w:tcPr>
          <w:p w14:paraId="177ACEA7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Procédure de gestion des stocks (y compris acceptation)</w:t>
            </w:r>
          </w:p>
        </w:tc>
      </w:tr>
      <w:tr w:rsidR="00713071" w:rsidRPr="00925E47" w14:paraId="1688F723" w14:textId="77777777" w:rsidTr="000E3B10">
        <w:trPr>
          <w:cantSplit/>
          <w:trHeight w:val="797"/>
          <w:jc w:val="center"/>
        </w:trPr>
        <w:tc>
          <w:tcPr>
            <w:tcW w:w="814" w:type="dxa"/>
            <w:vMerge/>
            <w:shd w:val="clear" w:color="auto" w:fill="auto"/>
            <w:textDirection w:val="btLr"/>
          </w:tcPr>
          <w:p w14:paraId="5DB683AC" w14:textId="77777777" w:rsidR="00713071" w:rsidRPr="00925E47" w:rsidRDefault="00713071" w:rsidP="000E3B10">
            <w:pPr>
              <w:ind w:left="113" w:right="113"/>
              <w:rPr>
                <w:rFonts w:cs="Arial"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auto"/>
          </w:tcPr>
          <w:p w14:paraId="3DE63CF2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Reconstitution des réactifs, étalons, contrôles</w:t>
            </w:r>
          </w:p>
        </w:tc>
        <w:tc>
          <w:tcPr>
            <w:tcW w:w="924" w:type="dxa"/>
            <w:shd w:val="clear" w:color="auto" w:fill="auto"/>
          </w:tcPr>
          <w:p w14:paraId="44BCD320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1AFC49D8" w14:textId="02FB8AB8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Métrologie des pipettes</w:t>
            </w:r>
            <w:r w:rsidRPr="00925E47">
              <w:rPr>
                <w:rFonts w:cs="Arial"/>
                <w:vanish/>
                <w:sz w:val="18"/>
                <w:szCs w:val="18"/>
              </w:rPr>
              <w:t xml:space="preserve"> et gestion des stocks (y compris acceptation)</w:t>
            </w:r>
          </w:p>
        </w:tc>
        <w:tc>
          <w:tcPr>
            <w:tcW w:w="3190" w:type="dxa"/>
            <w:shd w:val="clear" w:color="auto" w:fill="auto"/>
          </w:tcPr>
          <w:p w14:paraId="5BA9A76D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Instructions de reconstitution</w:t>
            </w:r>
          </w:p>
        </w:tc>
      </w:tr>
      <w:tr w:rsidR="00713071" w:rsidRPr="00925E47" w14:paraId="70EC9814" w14:textId="77777777" w:rsidTr="000E3B10">
        <w:trPr>
          <w:cantSplit/>
          <w:trHeight w:val="819"/>
          <w:jc w:val="center"/>
        </w:trPr>
        <w:tc>
          <w:tcPr>
            <w:tcW w:w="814" w:type="dxa"/>
            <w:vMerge w:val="restart"/>
            <w:shd w:val="clear" w:color="auto" w:fill="auto"/>
            <w:textDirection w:val="btLr"/>
          </w:tcPr>
          <w:p w14:paraId="1F7DBAD4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Méthode</w:t>
            </w:r>
          </w:p>
        </w:tc>
        <w:tc>
          <w:tcPr>
            <w:tcW w:w="1815" w:type="dxa"/>
            <w:shd w:val="clear" w:color="auto" w:fill="auto"/>
          </w:tcPr>
          <w:p w14:paraId="35752AF0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Limites de la méthode (détection, quantification, linéarité, interférences, …)</w:t>
            </w:r>
          </w:p>
        </w:tc>
        <w:tc>
          <w:tcPr>
            <w:tcW w:w="924" w:type="dxa"/>
            <w:shd w:val="clear" w:color="auto" w:fill="auto"/>
          </w:tcPr>
          <w:p w14:paraId="6AFCFD72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shd w:val="clear" w:color="auto" w:fill="auto"/>
          </w:tcPr>
          <w:p w14:paraId="0693EA77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Bibliographie et/ou essai sur site</w:t>
            </w:r>
          </w:p>
        </w:tc>
        <w:tc>
          <w:tcPr>
            <w:tcW w:w="3190" w:type="dxa"/>
            <w:shd w:val="clear" w:color="auto" w:fill="auto"/>
          </w:tcPr>
          <w:p w14:paraId="73968802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Documents fournisseur, résultats des essais</w:t>
            </w:r>
          </w:p>
        </w:tc>
      </w:tr>
      <w:tr w:rsidR="00713071" w:rsidRPr="00925E47" w14:paraId="6214F25F" w14:textId="77777777" w:rsidTr="000E3B10">
        <w:trPr>
          <w:cantSplit/>
          <w:trHeight w:val="561"/>
          <w:jc w:val="center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F933213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0CF4D1A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Causes d’incertitude de mesure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14:paraId="271BC9D6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</w:tcPr>
          <w:p w14:paraId="701AEC3C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Calculs</w:t>
            </w:r>
          </w:p>
          <w:p w14:paraId="53E59D4D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  <w:p w14:paraId="2AD07535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Non quantifiables en méthode qualitative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1A2D2AC1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Enregistrement de l’essai sur site (cf. SH GTA 14)</w:t>
            </w:r>
          </w:p>
          <w:p w14:paraId="51CDDFF1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Bibliographie</w:t>
            </w:r>
          </w:p>
        </w:tc>
      </w:tr>
      <w:tr w:rsidR="00713071" w:rsidRPr="00925E47" w14:paraId="230AE3C9" w14:textId="77777777" w:rsidTr="000E3B10">
        <w:trPr>
          <w:cantSplit/>
          <w:trHeight w:val="136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0DD6" w14:textId="77777777" w:rsidR="00713071" w:rsidRPr="00925E47" w:rsidRDefault="00713071" w:rsidP="000E3B10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  <w:r w:rsidRPr="00925E47">
              <w:rPr>
                <w:rFonts w:cs="Arial"/>
                <w:b/>
                <w:sz w:val="18"/>
                <w:szCs w:val="18"/>
              </w:rPr>
              <w:t>Main d’œuvre (Personnel)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B71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Compétence et maintien de compétence du personnel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B9DB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F1DC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Procédure formation/habilitation du personnel, plan de formation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5398" w14:textId="77777777" w:rsidR="00713071" w:rsidRPr="00925E47" w:rsidRDefault="00713071" w:rsidP="000E3B10">
            <w:pPr>
              <w:rPr>
                <w:rFonts w:cs="Arial"/>
                <w:sz w:val="18"/>
                <w:szCs w:val="18"/>
              </w:rPr>
            </w:pPr>
            <w:r w:rsidRPr="00925E47">
              <w:rPr>
                <w:rFonts w:cs="Arial"/>
                <w:sz w:val="18"/>
                <w:szCs w:val="18"/>
              </w:rPr>
              <w:t>Enregistrements d’habilitation du personnel</w:t>
            </w:r>
          </w:p>
        </w:tc>
      </w:tr>
    </w:tbl>
    <w:p w14:paraId="73D14945" w14:textId="77777777" w:rsidR="00713071" w:rsidRPr="00925E47" w:rsidRDefault="00713071" w:rsidP="00713071">
      <w:pPr>
        <w:rPr>
          <w:rFonts w:cs="Arial"/>
          <w:b/>
        </w:rPr>
      </w:pPr>
    </w:p>
    <w:p w14:paraId="3EF4BF32" w14:textId="77777777" w:rsidR="00713071" w:rsidRPr="00925E47" w:rsidRDefault="00713071" w:rsidP="00713071">
      <w:pPr>
        <w:jc w:val="left"/>
        <w:rPr>
          <w:rFonts w:cs="Arial"/>
          <w:b/>
        </w:rPr>
      </w:pPr>
      <w:r w:rsidRPr="00925E47">
        <w:rPr>
          <w:rFonts w:cs="Arial"/>
          <w:b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713071" w:rsidRPr="00925E47" w14:paraId="1879D259" w14:textId="77777777" w:rsidTr="000E3B10">
        <w:trPr>
          <w:trHeight w:val="604"/>
        </w:trPr>
        <w:tc>
          <w:tcPr>
            <w:tcW w:w="9212" w:type="dxa"/>
            <w:shd w:val="clear" w:color="auto" w:fill="D9D9D9"/>
            <w:vAlign w:val="center"/>
          </w:tcPr>
          <w:p w14:paraId="4E57C6FE" w14:textId="77777777" w:rsidR="00713071" w:rsidRPr="00925E47" w:rsidRDefault="00713071" w:rsidP="000E3B10">
            <w:pPr>
              <w:jc w:val="center"/>
              <w:rPr>
                <w:rFonts w:cs="Arial"/>
                <w:b/>
                <w:sz w:val="24"/>
              </w:rPr>
            </w:pPr>
            <w:r w:rsidRPr="00925E47">
              <w:rPr>
                <w:b/>
                <w:sz w:val="24"/>
              </w:rPr>
              <w:lastRenderedPageBreak/>
              <w:br w:type="page"/>
            </w:r>
            <w:r w:rsidRPr="00925E47">
              <w:rPr>
                <w:rFonts w:cs="Arial"/>
                <w:b/>
                <w:sz w:val="24"/>
              </w:rPr>
              <w:br w:type="page"/>
              <w:t>EVALUATION DES PERFORMANCES DE LA METHODE</w:t>
            </w:r>
          </w:p>
        </w:tc>
      </w:tr>
    </w:tbl>
    <w:p w14:paraId="14874C2B" w14:textId="77777777" w:rsidR="00713071" w:rsidRDefault="00713071" w:rsidP="00713071">
      <w:pPr>
        <w:jc w:val="center"/>
        <w:rPr>
          <w:rFonts w:cs="Arial"/>
          <w:sz w:val="20"/>
          <w:szCs w:val="20"/>
        </w:rPr>
      </w:pPr>
    </w:p>
    <w:p w14:paraId="2581CB10" w14:textId="77777777" w:rsidR="00713071" w:rsidRPr="00925E47" w:rsidRDefault="00713071" w:rsidP="00713071">
      <w:pPr>
        <w:jc w:val="center"/>
        <w:rPr>
          <w:rFonts w:cs="Arial"/>
          <w:sz w:val="20"/>
          <w:szCs w:val="20"/>
        </w:rPr>
      </w:pPr>
      <w:r w:rsidRPr="00925E47">
        <w:rPr>
          <w:rFonts w:cs="Arial"/>
          <w:sz w:val="20"/>
          <w:szCs w:val="20"/>
        </w:rPr>
        <w:t>Préciser le type et référence d'échantillon (échantillon contrôle, pool de sérum, …) :</w:t>
      </w:r>
      <w:r>
        <w:rPr>
          <w:rFonts w:cs="Arial"/>
          <w:sz w:val="20"/>
          <w:szCs w:val="20"/>
        </w:rPr>
        <w:t xml:space="preserve"> …………….</w:t>
      </w:r>
    </w:p>
    <w:p w14:paraId="7F57FC8D" w14:textId="77777777" w:rsidR="00713071" w:rsidRPr="00925E47" w:rsidRDefault="00713071" w:rsidP="00713071">
      <w:pPr>
        <w:rPr>
          <w:rFonts w:cs="Arial"/>
          <w:sz w:val="16"/>
          <w:szCs w:val="16"/>
        </w:rPr>
      </w:pPr>
    </w:p>
    <w:p w14:paraId="6D80A1F5" w14:textId="77777777" w:rsidR="00713071" w:rsidRPr="00385F50" w:rsidRDefault="00713071" w:rsidP="00713071">
      <w:pPr>
        <w:pStyle w:val="Retraitcorpsdetexte2"/>
        <w:ind w:left="0"/>
        <w:rPr>
          <w:b/>
          <w:bCs/>
          <w:color w:val="auto"/>
          <w:sz w:val="18"/>
          <w:szCs w:val="18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148"/>
        <w:gridCol w:w="1158"/>
        <w:gridCol w:w="973"/>
        <w:gridCol w:w="838"/>
        <w:gridCol w:w="1343"/>
        <w:gridCol w:w="1565"/>
        <w:gridCol w:w="1380"/>
      </w:tblGrid>
      <w:tr w:rsidR="00713071" w:rsidRPr="00385F50" w14:paraId="71F88B6E" w14:textId="77777777" w:rsidTr="000E3B10">
        <w:trPr>
          <w:cantSplit/>
          <w:trHeight w:val="528"/>
          <w:jc w:val="center"/>
        </w:trPr>
        <w:tc>
          <w:tcPr>
            <w:tcW w:w="9697" w:type="dxa"/>
            <w:gridSpan w:val="8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AD23434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REPETABILITE</w:t>
            </w:r>
          </w:p>
          <w:p w14:paraId="6D29A700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4FCEB636" w14:textId="77777777" w:rsidTr="000E3B10">
        <w:trPr>
          <w:cantSplit/>
          <w:trHeight w:val="817"/>
          <w:jc w:val="center"/>
        </w:trPr>
        <w:tc>
          <w:tcPr>
            <w:tcW w:w="12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709F278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3A7DB0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Nombre de valeurs </w:t>
            </w:r>
            <w:r w:rsidRPr="00385F50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989A76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Moyenne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0E805CB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Ecart-type</w:t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032FB6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EE2D91C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fournisseur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FAFE056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retenu par le laboratoire (cf. source</w:t>
            </w:r>
            <w:r w:rsidRPr="00385F50">
              <w:rPr>
                <w:rStyle w:val="Appelnotedebasdep"/>
                <w:rFonts w:cs="Arial"/>
                <w:sz w:val="18"/>
                <w:szCs w:val="18"/>
              </w:rPr>
              <w:footnoteReference w:id="8"/>
            </w:r>
            <w:r w:rsidRPr="00385F50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293E22ED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Pr="00385F50">
              <w:rPr>
                <w:rStyle w:val="Appelnotedebasdep"/>
                <w:rFonts w:cs="Arial"/>
                <w:sz w:val="18"/>
                <w:szCs w:val="18"/>
              </w:rPr>
              <w:footnoteReference w:id="9"/>
            </w:r>
          </w:p>
        </w:tc>
      </w:tr>
      <w:tr w:rsidR="00713071" w:rsidRPr="00385F50" w14:paraId="7947BE39" w14:textId="77777777" w:rsidTr="000E3B10">
        <w:trPr>
          <w:jc w:val="center"/>
        </w:trPr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483126D5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Type de matrice (plasma, sérum, CIQ, niveaux…)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20ABA4D4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73DF1E9F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1A6B026" w14:textId="77777777" w:rsidR="00713071" w:rsidRPr="00385F50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12" w:space="0" w:color="auto"/>
            </w:tcBorders>
          </w:tcPr>
          <w:p w14:paraId="02C07B59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2D48BB22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5A3FCADD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5C566403" w14:textId="77777777" w:rsidR="00713071" w:rsidRPr="00385F50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0598991" w14:textId="77777777" w:rsidR="00713071" w:rsidRPr="00385F50" w:rsidRDefault="00713071" w:rsidP="00713071">
      <w:pPr>
        <w:pStyle w:val="Retraitcorpsdetexte2"/>
        <w:ind w:left="0"/>
        <w:rPr>
          <w:bCs/>
          <w:color w:val="auto"/>
          <w:sz w:val="18"/>
          <w:szCs w:val="18"/>
        </w:rPr>
      </w:pPr>
      <w:r w:rsidRPr="00385F50">
        <w:rPr>
          <w:bCs/>
          <w:color w:val="auto"/>
          <w:sz w:val="18"/>
          <w:szCs w:val="18"/>
        </w:rPr>
        <w:t>Argumentaire de la conclusion :</w:t>
      </w:r>
    </w:p>
    <w:p w14:paraId="15FF5911" w14:textId="77777777" w:rsidR="00713071" w:rsidRPr="00385F50" w:rsidRDefault="00713071" w:rsidP="00713071">
      <w:pPr>
        <w:rPr>
          <w:rFonts w:cs="Arial"/>
          <w:sz w:val="18"/>
          <w:szCs w:val="18"/>
        </w:rPr>
      </w:pPr>
    </w:p>
    <w:p w14:paraId="0008AF68" w14:textId="77777777" w:rsidR="00713071" w:rsidRPr="00385F50" w:rsidRDefault="00713071" w:rsidP="00713071">
      <w:pPr>
        <w:pStyle w:val="Retraitcorpsdetexte2"/>
        <w:ind w:left="0"/>
        <w:rPr>
          <w:b/>
          <w:bCs/>
          <w:color w:val="auto"/>
          <w:sz w:val="18"/>
          <w:szCs w:val="18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148"/>
        <w:gridCol w:w="1158"/>
        <w:gridCol w:w="973"/>
        <w:gridCol w:w="838"/>
        <w:gridCol w:w="1343"/>
        <w:gridCol w:w="1565"/>
        <w:gridCol w:w="1380"/>
      </w:tblGrid>
      <w:tr w:rsidR="00713071" w:rsidRPr="00385F50" w14:paraId="7D8B80E2" w14:textId="77777777" w:rsidTr="000E3B10">
        <w:trPr>
          <w:cantSplit/>
          <w:trHeight w:val="596"/>
          <w:jc w:val="center"/>
        </w:trPr>
        <w:tc>
          <w:tcPr>
            <w:tcW w:w="9697" w:type="dxa"/>
            <w:gridSpan w:val="8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83DCE2B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FIDELITE INTERMEDIAIRE</w:t>
            </w:r>
          </w:p>
          <w:p w14:paraId="261B39F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44391DD3" w14:textId="77777777" w:rsidTr="000E3B10">
        <w:trPr>
          <w:cantSplit/>
          <w:trHeight w:val="817"/>
          <w:jc w:val="center"/>
        </w:trPr>
        <w:tc>
          <w:tcPr>
            <w:tcW w:w="129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BDC5B3B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114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FA4CD75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Nombre de valeurs </w:t>
            </w:r>
            <w:r w:rsidRPr="00385F50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06AF86A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Moyenne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2C8DE89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Ecart-type</w:t>
            </w:r>
          </w:p>
        </w:tc>
        <w:tc>
          <w:tcPr>
            <w:tcW w:w="83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F0E1A7D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</w:tc>
        <w:tc>
          <w:tcPr>
            <w:tcW w:w="1343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5B1B1CC1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fournisseur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A2AEEF5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CV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retenu par le laboratoire (cf. source</w:t>
            </w:r>
            <w:r w:rsidRPr="00AE1830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  <w:r w:rsidRPr="00385F50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C1DF47D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Pr="00AE1830">
              <w:rPr>
                <w:vertAlign w:val="superscript"/>
              </w:rPr>
              <w:t>5</w:t>
            </w:r>
          </w:p>
        </w:tc>
      </w:tr>
      <w:tr w:rsidR="00713071" w:rsidRPr="00385F50" w14:paraId="6A5B78BC" w14:textId="77777777" w:rsidTr="000E3B10">
        <w:trPr>
          <w:jc w:val="center"/>
        </w:trPr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14:paraId="5E3A0D41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Type de matrice (plasma, sérum, CIQ, niveaux…)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14:paraId="741B5C23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12" w:space="0" w:color="auto"/>
            </w:tcBorders>
          </w:tcPr>
          <w:p w14:paraId="58AAAFA3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2720E30C" w14:textId="77777777" w:rsidR="00713071" w:rsidRPr="00385F50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12" w:space="0" w:color="auto"/>
            </w:tcBorders>
          </w:tcPr>
          <w:p w14:paraId="33B30D3D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770FBABE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14:paraId="317C0635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7E06EA67" w14:textId="77777777" w:rsidR="00713071" w:rsidRPr="00385F50" w:rsidRDefault="00713071" w:rsidP="000E3B10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233C64C" w14:textId="77777777" w:rsidR="00713071" w:rsidRPr="00385F50" w:rsidRDefault="00713071" w:rsidP="00713071">
      <w:pPr>
        <w:rPr>
          <w:rFonts w:cs="Arial"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274B3112" w14:textId="77777777" w:rsidR="00713071" w:rsidRPr="00385F50" w:rsidRDefault="00713071" w:rsidP="00713071">
      <w:pPr>
        <w:rPr>
          <w:rFonts w:cs="Arial"/>
          <w:sz w:val="18"/>
          <w:szCs w:val="18"/>
        </w:rPr>
      </w:pPr>
    </w:p>
    <w:p w14:paraId="0AA642C1" w14:textId="77777777" w:rsidR="00713071" w:rsidRPr="00385F50" w:rsidRDefault="00713071" w:rsidP="00713071">
      <w:pPr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5740"/>
      </w:tblGrid>
      <w:tr w:rsidR="00713071" w:rsidRPr="00385F50" w14:paraId="542D2542" w14:textId="77777777" w:rsidTr="000E3B10">
        <w:trPr>
          <w:trHeight w:val="731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275B96F8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VARIABILITE INTER-OPERATEURS</w:t>
            </w:r>
          </w:p>
          <w:p w14:paraId="7FBB6C0D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4427B7DB" w14:textId="77777777" w:rsidTr="000E3B10">
        <w:trPr>
          <w:jc w:val="center"/>
        </w:trPr>
        <w:tc>
          <w:tcPr>
            <w:tcW w:w="3370" w:type="dxa"/>
          </w:tcPr>
          <w:p w14:paraId="62FB3C9A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Opérateur évalué 1</w:t>
            </w:r>
          </w:p>
        </w:tc>
        <w:tc>
          <w:tcPr>
            <w:tcW w:w="5842" w:type="dxa"/>
            <w:vMerge w:val="restart"/>
          </w:tcPr>
          <w:p w14:paraId="5B50C1CD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Essai sur site – résultats de la variabilité</w:t>
            </w:r>
          </w:p>
        </w:tc>
      </w:tr>
      <w:tr w:rsidR="00713071" w:rsidRPr="00385F50" w14:paraId="62D5DF47" w14:textId="77777777" w:rsidTr="000E3B10">
        <w:trPr>
          <w:jc w:val="center"/>
        </w:trPr>
        <w:tc>
          <w:tcPr>
            <w:tcW w:w="3370" w:type="dxa"/>
          </w:tcPr>
          <w:p w14:paraId="42C512FE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Opérateur évalué 2</w:t>
            </w:r>
          </w:p>
        </w:tc>
        <w:tc>
          <w:tcPr>
            <w:tcW w:w="5842" w:type="dxa"/>
            <w:vMerge/>
          </w:tcPr>
          <w:p w14:paraId="1D766A39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13071" w:rsidRPr="00385F50" w14:paraId="35F1B8AB" w14:textId="77777777" w:rsidTr="000E3B10">
        <w:trPr>
          <w:jc w:val="center"/>
        </w:trPr>
        <w:tc>
          <w:tcPr>
            <w:tcW w:w="3370" w:type="dxa"/>
          </w:tcPr>
          <w:p w14:paraId="41E38713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…</w:t>
            </w:r>
          </w:p>
        </w:tc>
        <w:tc>
          <w:tcPr>
            <w:tcW w:w="5842" w:type="dxa"/>
            <w:vMerge/>
          </w:tcPr>
          <w:p w14:paraId="50C1CD6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5464034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4319DAB0" w14:textId="77777777" w:rsidR="00713071" w:rsidRPr="00385F50" w:rsidRDefault="00713071" w:rsidP="00713071">
      <w:pPr>
        <w:rPr>
          <w:rFonts w:cs="Arial"/>
          <w:sz w:val="18"/>
          <w:szCs w:val="18"/>
        </w:rPr>
      </w:pPr>
    </w:p>
    <w:p w14:paraId="51E77CEF" w14:textId="77777777" w:rsidR="00713071" w:rsidRDefault="00713071" w:rsidP="00713071">
      <w:pPr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38B0C55A" w14:textId="77777777" w:rsidR="00713071" w:rsidRPr="00385F50" w:rsidRDefault="00713071" w:rsidP="00713071">
      <w:pPr>
        <w:rPr>
          <w:rFonts w:cs="Arial"/>
          <w:sz w:val="18"/>
          <w:szCs w:val="18"/>
        </w:rPr>
      </w:pPr>
    </w:p>
    <w:tbl>
      <w:tblPr>
        <w:tblW w:w="10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048"/>
        <w:gridCol w:w="936"/>
        <w:gridCol w:w="992"/>
        <w:gridCol w:w="1110"/>
        <w:gridCol w:w="1276"/>
        <w:gridCol w:w="1356"/>
        <w:gridCol w:w="1012"/>
        <w:gridCol w:w="1374"/>
      </w:tblGrid>
      <w:tr w:rsidR="00713071" w:rsidRPr="00385F50" w14:paraId="0CE104BE" w14:textId="77777777" w:rsidTr="000E3B10">
        <w:trPr>
          <w:trHeight w:val="515"/>
          <w:jc w:val="center"/>
        </w:trPr>
        <w:tc>
          <w:tcPr>
            <w:tcW w:w="10443" w:type="dxa"/>
            <w:gridSpan w:val="9"/>
            <w:shd w:val="clear" w:color="auto" w:fill="D9D9D9"/>
            <w:vAlign w:val="center"/>
          </w:tcPr>
          <w:p w14:paraId="708FD014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JUSTESSE (à partir des CIQ externalisés)</w:t>
            </w:r>
          </w:p>
          <w:p w14:paraId="582E8CEB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1EE6ECE0" w14:textId="77777777" w:rsidTr="000E3B10">
        <w:trPr>
          <w:jc w:val="center"/>
        </w:trPr>
        <w:tc>
          <w:tcPr>
            <w:tcW w:w="1339" w:type="dxa"/>
            <w:shd w:val="clear" w:color="auto" w:fill="D9D9D9"/>
            <w:vAlign w:val="center"/>
          </w:tcPr>
          <w:p w14:paraId="2F7F99AF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1048" w:type="dxa"/>
            <w:shd w:val="clear" w:color="auto" w:fill="D9D9D9"/>
            <w:vAlign w:val="center"/>
          </w:tcPr>
          <w:p w14:paraId="4D378BF1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Nombre de valeurs </w:t>
            </w:r>
            <w:r w:rsidRPr="00385F50">
              <w:rPr>
                <w:rFonts w:cs="Arial"/>
                <w:sz w:val="18"/>
                <w:szCs w:val="18"/>
              </w:rPr>
              <w:t>(N)</w:t>
            </w:r>
          </w:p>
        </w:tc>
        <w:tc>
          <w:tcPr>
            <w:tcW w:w="936" w:type="dxa"/>
            <w:shd w:val="clear" w:color="auto" w:fill="D9D9D9"/>
            <w:vAlign w:val="center"/>
          </w:tcPr>
          <w:p w14:paraId="67006D52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Valeurs Labo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66EDBA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Cible</w:t>
            </w:r>
          </w:p>
          <w:p w14:paraId="35ED489F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(groupe de pairs)</w:t>
            </w:r>
          </w:p>
        </w:tc>
        <w:tc>
          <w:tcPr>
            <w:tcW w:w="1110" w:type="dxa"/>
            <w:shd w:val="clear" w:color="auto" w:fill="D9D9D9"/>
            <w:vAlign w:val="center"/>
          </w:tcPr>
          <w:p w14:paraId="6B07C304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23D166B1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/groupe de pairs</w:t>
            </w:r>
            <w:r w:rsidRPr="00385F50" w:rsidDel="0042624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35D600E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Moyenne générale (toutes techniques)</w:t>
            </w:r>
          </w:p>
        </w:tc>
        <w:tc>
          <w:tcPr>
            <w:tcW w:w="1356" w:type="dxa"/>
            <w:shd w:val="clear" w:color="auto" w:fill="D9D9D9"/>
            <w:vAlign w:val="center"/>
          </w:tcPr>
          <w:p w14:paraId="203AC511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09A6D7B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/ moyenne générale</w:t>
            </w:r>
          </w:p>
        </w:tc>
        <w:tc>
          <w:tcPr>
            <w:tcW w:w="1012" w:type="dxa"/>
            <w:shd w:val="clear" w:color="auto" w:fill="D9D9D9"/>
            <w:vAlign w:val="center"/>
          </w:tcPr>
          <w:p w14:paraId="60AD9C2E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7F4D8CB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</w:t>
            </w:r>
            <w:r w:rsidRPr="00AE1830">
              <w:rPr>
                <w:vertAlign w:val="superscript"/>
              </w:rPr>
              <w:t>4</w:t>
            </w:r>
          </w:p>
        </w:tc>
        <w:tc>
          <w:tcPr>
            <w:tcW w:w="1374" w:type="dxa"/>
            <w:shd w:val="clear" w:color="auto" w:fill="D9D9D9"/>
            <w:vAlign w:val="center"/>
          </w:tcPr>
          <w:p w14:paraId="5D1C39EC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Pr="00AE1830">
              <w:rPr>
                <w:rFonts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713071" w:rsidRPr="00385F50" w14:paraId="222F4927" w14:textId="77777777" w:rsidTr="000E3B10">
        <w:trPr>
          <w:jc w:val="center"/>
        </w:trPr>
        <w:tc>
          <w:tcPr>
            <w:tcW w:w="1339" w:type="dxa"/>
            <w:vAlign w:val="center"/>
          </w:tcPr>
          <w:p w14:paraId="1C1A148F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Echantillon</w:t>
            </w:r>
          </w:p>
          <w:p w14:paraId="2F937ADB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CIQ niveau 1</w:t>
            </w:r>
          </w:p>
        </w:tc>
        <w:tc>
          <w:tcPr>
            <w:tcW w:w="1048" w:type="dxa"/>
            <w:vAlign w:val="center"/>
          </w:tcPr>
          <w:p w14:paraId="47DCF348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26DF531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63F8B8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49499339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A1BD29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25E2A45D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02C84ECB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59836E6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13071" w:rsidRPr="00385F50" w14:paraId="2AC368A8" w14:textId="77777777" w:rsidTr="000E3B10">
        <w:trPr>
          <w:jc w:val="center"/>
        </w:trPr>
        <w:tc>
          <w:tcPr>
            <w:tcW w:w="1339" w:type="dxa"/>
            <w:vAlign w:val="center"/>
          </w:tcPr>
          <w:p w14:paraId="0B161E95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Echantillon</w:t>
            </w:r>
          </w:p>
          <w:p w14:paraId="6AA0038E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 xml:space="preserve">CIQ niveau 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048" w:type="dxa"/>
            <w:vAlign w:val="center"/>
          </w:tcPr>
          <w:p w14:paraId="17B55F1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40DBC8A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06C30A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2475265C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4D551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5AC619A3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14:paraId="7CD26A96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2F4FFDAB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592BF36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09BE4DB7" w14:textId="77777777" w:rsidR="00713071" w:rsidRPr="00385F50" w:rsidRDefault="00713071" w:rsidP="00713071">
      <w:pPr>
        <w:jc w:val="left"/>
        <w:rPr>
          <w:rFonts w:cs="Arial"/>
          <w:b/>
          <w:sz w:val="18"/>
          <w:szCs w:val="18"/>
          <w:highlight w:val="lightGray"/>
        </w:rPr>
      </w:pPr>
    </w:p>
    <w:p w14:paraId="64B829D0" w14:textId="77777777" w:rsidR="00713071" w:rsidRPr="00385F50" w:rsidRDefault="00713071" w:rsidP="00713071">
      <w:pPr>
        <w:pStyle w:val="Retraitcorpsdetexte2"/>
        <w:tabs>
          <w:tab w:val="num" w:pos="1428"/>
        </w:tabs>
        <w:ind w:left="0"/>
        <w:rPr>
          <w:b/>
          <w:color w:val="auto"/>
          <w:sz w:val="18"/>
          <w:szCs w:val="18"/>
        </w:rPr>
      </w:pPr>
    </w:p>
    <w:tbl>
      <w:tblPr>
        <w:tblW w:w="9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3"/>
        <w:gridCol w:w="989"/>
        <w:gridCol w:w="1294"/>
        <w:gridCol w:w="1134"/>
        <w:gridCol w:w="1134"/>
        <w:gridCol w:w="992"/>
        <w:gridCol w:w="1418"/>
      </w:tblGrid>
      <w:tr w:rsidR="00713071" w:rsidRPr="00385F50" w14:paraId="15469E03" w14:textId="77777777" w:rsidTr="000E3B10">
        <w:trPr>
          <w:trHeight w:val="519"/>
          <w:jc w:val="center"/>
        </w:trPr>
        <w:tc>
          <w:tcPr>
            <w:tcW w:w="9198" w:type="dxa"/>
            <w:gridSpan w:val="8"/>
            <w:shd w:val="clear" w:color="auto" w:fill="D9D9D9"/>
            <w:vAlign w:val="center"/>
          </w:tcPr>
          <w:p w14:paraId="08290395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EXACTITUDE</w:t>
            </w:r>
            <w:r w:rsidRPr="00385F50">
              <w:rPr>
                <w:rFonts w:cs="Arial"/>
                <w:b/>
                <w:sz w:val="18"/>
                <w:szCs w:val="18"/>
                <w:u w:val="single"/>
              </w:rPr>
              <w:t xml:space="preserve"> (à partir des contrôles externes ponctuels : EEQ/CNQ</w:t>
            </w:r>
            <w:r w:rsidRPr="00385F50">
              <w:rPr>
                <w:rFonts w:cs="Arial"/>
                <w:b/>
                <w:sz w:val="18"/>
                <w:szCs w:val="18"/>
              </w:rPr>
              <w:t>)</w:t>
            </w:r>
          </w:p>
          <w:p w14:paraId="287B17A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Contrôles quantitatifs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Contrôles qualitatifs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0CAA8266" w14:textId="77777777" w:rsidTr="000E3B10">
        <w:trPr>
          <w:trHeight w:val="829"/>
          <w:jc w:val="center"/>
        </w:trPr>
        <w:tc>
          <w:tcPr>
            <w:tcW w:w="1384" w:type="dxa"/>
            <w:shd w:val="clear" w:color="auto" w:fill="D9D9D9"/>
            <w:vAlign w:val="center"/>
          </w:tcPr>
          <w:p w14:paraId="51288BBE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Echantillons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1B85C9C6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Valeur Labo</w:t>
            </w:r>
          </w:p>
        </w:tc>
        <w:tc>
          <w:tcPr>
            <w:tcW w:w="989" w:type="dxa"/>
            <w:shd w:val="clear" w:color="auto" w:fill="D9D9D9"/>
            <w:vAlign w:val="center"/>
          </w:tcPr>
          <w:p w14:paraId="769A6AEC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Cible</w:t>
            </w:r>
          </w:p>
          <w:p w14:paraId="1D04D034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(groupe de pairs)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5CB4271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Cible </w:t>
            </w:r>
            <w:r w:rsidRPr="00385F50">
              <w:rPr>
                <w:rFonts w:cs="Arial"/>
                <w:sz w:val="18"/>
                <w:szCs w:val="18"/>
              </w:rPr>
              <w:t>(t</w:t>
            </w:r>
            <w:r w:rsidRPr="00385F50">
              <w:rPr>
                <w:rFonts w:cs="Arial"/>
                <w:b/>
                <w:sz w:val="18"/>
                <w:szCs w:val="18"/>
              </w:rPr>
              <w:t>outes techniques)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4C9326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</w:p>
          <w:p w14:paraId="42B5BA99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/ groupe de pairs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0C45659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>(%)</w:t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 / toute technique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7317B36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Biais </w:t>
            </w:r>
            <w:r w:rsidRPr="00385F50">
              <w:rPr>
                <w:rFonts w:cs="Arial"/>
                <w:sz w:val="18"/>
                <w:szCs w:val="18"/>
              </w:rPr>
              <w:t xml:space="preserve">(%) </w:t>
            </w:r>
            <w:r w:rsidRPr="00385F50">
              <w:rPr>
                <w:rFonts w:cs="Arial"/>
                <w:b/>
                <w:sz w:val="18"/>
                <w:szCs w:val="18"/>
              </w:rPr>
              <w:t>limite</w:t>
            </w:r>
            <w:r w:rsidRPr="00AE1830">
              <w:rPr>
                <w:rFonts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50892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Conclusion</w:t>
            </w:r>
            <w:r w:rsidRPr="00AE1830">
              <w:rPr>
                <w:rFonts w:cs="Arial"/>
                <w:b/>
                <w:sz w:val="18"/>
                <w:szCs w:val="18"/>
                <w:vertAlign w:val="superscript"/>
              </w:rPr>
              <w:t>5</w:t>
            </w:r>
          </w:p>
        </w:tc>
      </w:tr>
      <w:tr w:rsidR="00713071" w:rsidRPr="00385F50" w14:paraId="62F43AE1" w14:textId="77777777" w:rsidTr="000E3B10">
        <w:trPr>
          <w:jc w:val="center"/>
        </w:trPr>
        <w:tc>
          <w:tcPr>
            <w:tcW w:w="1384" w:type="dxa"/>
            <w:vAlign w:val="center"/>
          </w:tcPr>
          <w:p w14:paraId="045945BF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6FD556D3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6670BD75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4" w:type="dxa"/>
            <w:vAlign w:val="center"/>
          </w:tcPr>
          <w:p w14:paraId="0E21256C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8A553A3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A renseigner pour les contrôles quantitatifs</w:t>
            </w:r>
          </w:p>
        </w:tc>
        <w:tc>
          <w:tcPr>
            <w:tcW w:w="1418" w:type="dxa"/>
            <w:vAlign w:val="center"/>
          </w:tcPr>
          <w:p w14:paraId="69865EEB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E83BDF4" w14:textId="77777777" w:rsidR="00713071" w:rsidRPr="00385F50" w:rsidRDefault="00713071" w:rsidP="00713071">
      <w:pPr>
        <w:pStyle w:val="Retraitcorpsdetexte2"/>
        <w:ind w:left="0"/>
        <w:rPr>
          <w:bCs/>
          <w:color w:val="auto"/>
          <w:sz w:val="18"/>
          <w:szCs w:val="18"/>
        </w:rPr>
      </w:pPr>
      <w:r w:rsidRPr="00385F50">
        <w:rPr>
          <w:bCs/>
          <w:color w:val="auto"/>
          <w:sz w:val="18"/>
          <w:szCs w:val="18"/>
        </w:rPr>
        <w:t>Argumentaire de la conclusion :</w:t>
      </w:r>
    </w:p>
    <w:p w14:paraId="2F1B08EB" w14:textId="77777777" w:rsidR="00713071" w:rsidRPr="00385F50" w:rsidRDefault="00713071" w:rsidP="00713071">
      <w:pPr>
        <w:rPr>
          <w:rFonts w:cs="Arial"/>
          <w:b/>
          <w:sz w:val="18"/>
          <w:szCs w:val="18"/>
        </w:rPr>
      </w:pPr>
    </w:p>
    <w:p w14:paraId="3B31D997" w14:textId="77777777" w:rsidR="00713071" w:rsidRPr="00385F50" w:rsidRDefault="00713071" w:rsidP="00713071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5"/>
        <w:gridCol w:w="4357"/>
      </w:tblGrid>
      <w:tr w:rsidR="00713071" w:rsidRPr="00385F50" w14:paraId="213781C7" w14:textId="77777777" w:rsidTr="000E3B10">
        <w:trPr>
          <w:trHeight w:val="1112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027554DE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SENSIBILITE et SPECIFICITE ANALYTIQUE</w:t>
            </w:r>
          </w:p>
          <w:p w14:paraId="6A458869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indispensable en portée B)</w:t>
            </w:r>
          </w:p>
          <w:p w14:paraId="088F1418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A)</w:t>
            </w:r>
          </w:p>
          <w:p w14:paraId="74028F11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5A64F6" w14:paraId="3889F0E0" w14:textId="77777777" w:rsidTr="000E3B10">
        <w:tc>
          <w:tcPr>
            <w:tcW w:w="4786" w:type="dxa"/>
          </w:tcPr>
          <w:p w14:paraId="697A79D8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Vrais positifs</w:t>
            </w:r>
          </w:p>
        </w:tc>
        <w:tc>
          <w:tcPr>
            <w:tcW w:w="4426" w:type="dxa"/>
            <w:vMerge w:val="restart"/>
          </w:tcPr>
          <w:p w14:paraId="1AA14969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Spécificité, sensibilité, VPN, VPP</w:t>
            </w:r>
          </w:p>
        </w:tc>
      </w:tr>
      <w:tr w:rsidR="00713071" w:rsidRPr="005A64F6" w14:paraId="26209092" w14:textId="77777777" w:rsidTr="000E3B10">
        <w:tc>
          <w:tcPr>
            <w:tcW w:w="4786" w:type="dxa"/>
          </w:tcPr>
          <w:p w14:paraId="1EEA8FE7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Faux positifs</w:t>
            </w:r>
          </w:p>
        </w:tc>
        <w:tc>
          <w:tcPr>
            <w:tcW w:w="4426" w:type="dxa"/>
            <w:vMerge/>
          </w:tcPr>
          <w:p w14:paraId="279F522F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</w:tr>
      <w:tr w:rsidR="00713071" w:rsidRPr="005A64F6" w14:paraId="089A940E" w14:textId="77777777" w:rsidTr="000E3B10">
        <w:tc>
          <w:tcPr>
            <w:tcW w:w="4786" w:type="dxa"/>
          </w:tcPr>
          <w:p w14:paraId="4A56ED0E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Vrais négatifs</w:t>
            </w:r>
          </w:p>
        </w:tc>
        <w:tc>
          <w:tcPr>
            <w:tcW w:w="4426" w:type="dxa"/>
            <w:vMerge/>
          </w:tcPr>
          <w:p w14:paraId="03D11EE3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</w:tr>
      <w:tr w:rsidR="00713071" w:rsidRPr="005A64F6" w14:paraId="12E03E8C" w14:textId="77777777" w:rsidTr="000E3B10">
        <w:tc>
          <w:tcPr>
            <w:tcW w:w="4786" w:type="dxa"/>
          </w:tcPr>
          <w:p w14:paraId="2D2E894C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Faux négatifs</w:t>
            </w:r>
          </w:p>
        </w:tc>
        <w:tc>
          <w:tcPr>
            <w:tcW w:w="4426" w:type="dxa"/>
            <w:vMerge/>
          </w:tcPr>
          <w:p w14:paraId="6D55E287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</w:tr>
    </w:tbl>
    <w:p w14:paraId="3FCC2ABF" w14:textId="77777777" w:rsidR="00713071" w:rsidRDefault="00713071" w:rsidP="00713071">
      <w:pPr>
        <w:pStyle w:val="Retraitcorpsdetexte2"/>
        <w:ind w:left="0"/>
        <w:rPr>
          <w:bCs/>
          <w:color w:val="auto"/>
          <w:sz w:val="18"/>
          <w:szCs w:val="18"/>
        </w:rPr>
      </w:pPr>
      <w:r w:rsidRPr="00385F50">
        <w:rPr>
          <w:bCs/>
          <w:color w:val="auto"/>
          <w:sz w:val="18"/>
          <w:szCs w:val="18"/>
        </w:rPr>
        <w:t>Argumentaire de la conclusion :</w:t>
      </w:r>
    </w:p>
    <w:p w14:paraId="1690A978" w14:textId="77777777" w:rsidR="00713071" w:rsidRDefault="00713071" w:rsidP="00713071">
      <w:pPr>
        <w:rPr>
          <w:rFonts w:cs="Arial"/>
          <w:b/>
          <w:sz w:val="18"/>
          <w:szCs w:val="18"/>
          <w:highlight w:val="lightGray"/>
        </w:rPr>
      </w:pPr>
    </w:p>
    <w:p w14:paraId="46C23064" w14:textId="77777777" w:rsidR="00713071" w:rsidRPr="00385F50" w:rsidRDefault="00713071" w:rsidP="00713071">
      <w:pPr>
        <w:rPr>
          <w:rFonts w:cs="Arial"/>
          <w:b/>
          <w:sz w:val="18"/>
          <w:szCs w:val="18"/>
          <w:highlight w:val="lightGra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3613"/>
        <w:gridCol w:w="2175"/>
      </w:tblGrid>
      <w:tr w:rsidR="00713071" w:rsidRPr="005A64F6" w14:paraId="192A1C9A" w14:textId="77777777" w:rsidTr="000E3B10">
        <w:trPr>
          <w:trHeight w:val="465"/>
          <w:jc w:val="center"/>
        </w:trPr>
        <w:tc>
          <w:tcPr>
            <w:tcW w:w="9212" w:type="dxa"/>
            <w:gridSpan w:val="3"/>
            <w:shd w:val="clear" w:color="auto" w:fill="D9D9D9"/>
            <w:vAlign w:val="center"/>
          </w:tcPr>
          <w:p w14:paraId="22C75754" w14:textId="07055CEF" w:rsidR="00713071" w:rsidRDefault="00713071" w:rsidP="000E3B10">
            <w:pPr>
              <w:tabs>
                <w:tab w:val="left" w:pos="1822"/>
              </w:tabs>
              <w:jc w:val="center"/>
              <w:rPr>
                <w:rFonts w:cs="Arial"/>
                <w:b/>
                <w:sz w:val="20"/>
              </w:rPr>
            </w:pPr>
            <w:r w:rsidRPr="005A64F6">
              <w:rPr>
                <w:rFonts w:cs="Arial"/>
                <w:b/>
              </w:rPr>
              <w:t>INCERTITUDE</w:t>
            </w:r>
            <w:r>
              <w:rPr>
                <w:rFonts w:cs="Arial"/>
                <w:b/>
              </w:rPr>
              <w:t xml:space="preserve"> DE MESURE</w:t>
            </w:r>
            <w:r w:rsidRPr="005A64F6">
              <w:rPr>
                <w:rFonts w:cs="Arial"/>
                <w:b/>
                <w:sz w:val="20"/>
              </w:rPr>
              <w:t xml:space="preserve"> (niveaux, choix du mode de calcul, interprétation) :</w:t>
            </w:r>
          </w:p>
          <w:p w14:paraId="546DF3AD" w14:textId="77777777" w:rsidR="00713071" w:rsidRPr="005A64F6" w:rsidRDefault="00713071" w:rsidP="000E3B10">
            <w:pPr>
              <w:tabs>
                <w:tab w:val="left" w:pos="1822"/>
              </w:tabs>
              <w:jc w:val="center"/>
              <w:rPr>
                <w:rFonts w:cs="Arial"/>
                <w:b/>
                <w:sz w:val="20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Méthodologie choisie : analyse des risques (absence d’interférence résiduelle)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calcul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5A64F6" w14:paraId="4C32B5D1" w14:textId="77777777" w:rsidTr="000E3B10">
        <w:trPr>
          <w:trHeight w:val="465"/>
          <w:jc w:val="center"/>
        </w:trPr>
        <w:tc>
          <w:tcPr>
            <w:tcW w:w="3332" w:type="dxa"/>
            <w:shd w:val="clear" w:color="auto" w:fill="D9D9D9"/>
            <w:vAlign w:val="center"/>
          </w:tcPr>
          <w:p w14:paraId="7F97F0DF" w14:textId="77777777" w:rsidR="00713071" w:rsidRPr="005A64F6" w:rsidRDefault="00713071" w:rsidP="000E3B1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685" w:type="dxa"/>
            <w:shd w:val="clear" w:color="auto" w:fill="D9D9D9"/>
            <w:vAlign w:val="center"/>
          </w:tcPr>
          <w:p w14:paraId="03008C4F" w14:textId="77777777" w:rsidR="00713071" w:rsidRPr="005A64F6" w:rsidRDefault="00713071" w:rsidP="000E3B10">
            <w:pPr>
              <w:jc w:val="center"/>
              <w:rPr>
                <w:rFonts w:cs="Arial"/>
                <w:b/>
                <w:sz w:val="20"/>
              </w:rPr>
            </w:pPr>
            <w:r w:rsidRPr="005A64F6">
              <w:rPr>
                <w:rFonts w:cs="Arial"/>
                <w:b/>
                <w:sz w:val="20"/>
              </w:rPr>
              <w:t>Incertitudes calculées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47135863" w14:textId="77777777" w:rsidR="00713071" w:rsidRPr="005A64F6" w:rsidRDefault="00713071" w:rsidP="000E3B10">
            <w:pPr>
              <w:jc w:val="center"/>
              <w:rPr>
                <w:rFonts w:cs="Arial"/>
                <w:b/>
                <w:sz w:val="20"/>
              </w:rPr>
            </w:pPr>
            <w:r w:rsidRPr="005A64F6">
              <w:rPr>
                <w:rFonts w:cs="Arial"/>
                <w:b/>
                <w:sz w:val="20"/>
              </w:rPr>
              <w:t>Exigence de performances</w:t>
            </w:r>
          </w:p>
        </w:tc>
      </w:tr>
      <w:tr w:rsidR="00713071" w:rsidRPr="005A64F6" w14:paraId="33F4B021" w14:textId="77777777" w:rsidTr="000E3B10">
        <w:trPr>
          <w:jc w:val="center"/>
        </w:trPr>
        <w:tc>
          <w:tcPr>
            <w:tcW w:w="3332" w:type="dxa"/>
            <w:vAlign w:val="center"/>
          </w:tcPr>
          <w:p w14:paraId="5075FA53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Mode de calcul (cf. SH GTA 14) :</w:t>
            </w:r>
          </w:p>
        </w:tc>
        <w:tc>
          <w:tcPr>
            <w:tcW w:w="3685" w:type="dxa"/>
          </w:tcPr>
          <w:p w14:paraId="59113577" w14:textId="77777777" w:rsidR="00713071" w:rsidRPr="005A64F6" w:rsidRDefault="00713071" w:rsidP="000E3B10">
            <w:pPr>
              <w:rPr>
                <w:rFonts w:cs="Arial"/>
                <w:sz w:val="20"/>
              </w:rPr>
            </w:pPr>
            <w:r w:rsidRPr="005A64F6">
              <w:rPr>
                <w:rFonts w:cs="Arial"/>
                <w:sz w:val="20"/>
              </w:rPr>
              <w:t xml:space="preserve">Formule utilisée </w:t>
            </w:r>
          </w:p>
        </w:tc>
        <w:tc>
          <w:tcPr>
            <w:tcW w:w="2195" w:type="dxa"/>
          </w:tcPr>
          <w:p w14:paraId="043D04FA" w14:textId="77777777" w:rsidR="00713071" w:rsidRPr="005A64F6" w:rsidRDefault="00713071" w:rsidP="000E3B1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Référence</w:t>
            </w:r>
          </w:p>
        </w:tc>
      </w:tr>
      <w:tr w:rsidR="00713071" w:rsidRPr="005A64F6" w14:paraId="3A1AE26E" w14:textId="77777777" w:rsidTr="000E3B10">
        <w:trPr>
          <w:jc w:val="center"/>
        </w:trPr>
        <w:tc>
          <w:tcPr>
            <w:tcW w:w="3332" w:type="dxa"/>
            <w:vAlign w:val="center"/>
          </w:tcPr>
          <w:p w14:paraId="4D15BC80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Quantification de l'incertitude </w:t>
            </w:r>
          </w:p>
          <w:p w14:paraId="55ED6486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(niveau 1) :</w:t>
            </w:r>
          </w:p>
        </w:tc>
        <w:tc>
          <w:tcPr>
            <w:tcW w:w="3685" w:type="dxa"/>
          </w:tcPr>
          <w:p w14:paraId="0F364359" w14:textId="77777777" w:rsidR="00713071" w:rsidRDefault="00713071" w:rsidP="000E3B10">
            <w:pPr>
              <w:rPr>
                <w:rFonts w:cs="Arial"/>
                <w:sz w:val="20"/>
              </w:rPr>
            </w:pPr>
            <w:r w:rsidRPr="005A64F6">
              <w:rPr>
                <w:rFonts w:cs="Arial"/>
                <w:sz w:val="20"/>
              </w:rPr>
              <w:t>Ni</w:t>
            </w:r>
            <w:r>
              <w:rPr>
                <w:rFonts w:cs="Arial"/>
                <w:sz w:val="20"/>
              </w:rPr>
              <w:t>veau 1 en valeur absolue ± U ou</w:t>
            </w:r>
          </w:p>
          <w:p w14:paraId="2FC25891" w14:textId="77777777" w:rsidR="00713071" w:rsidRPr="005A64F6" w:rsidRDefault="00713071" w:rsidP="000E3B10">
            <w:pPr>
              <w:rPr>
                <w:rFonts w:cs="Arial"/>
                <w:sz w:val="20"/>
              </w:rPr>
            </w:pPr>
            <w:r w:rsidRPr="005A64F6">
              <w:rPr>
                <w:rFonts w:cs="Arial"/>
                <w:sz w:val="20"/>
              </w:rPr>
              <w:t>Niveau 1 en valeur absolue ± U%</w:t>
            </w:r>
          </w:p>
        </w:tc>
        <w:tc>
          <w:tcPr>
            <w:tcW w:w="2195" w:type="dxa"/>
          </w:tcPr>
          <w:p w14:paraId="4DCC8519" w14:textId="77777777" w:rsidR="00713071" w:rsidRPr="00A55339" w:rsidRDefault="00713071" w:rsidP="000E3B10">
            <w:pPr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sz w:val="20"/>
              </w:rPr>
              <w:t>Exigences en fidélité, justesse et incertitude</w:t>
            </w:r>
          </w:p>
        </w:tc>
      </w:tr>
      <w:tr w:rsidR="00713071" w:rsidRPr="005A64F6" w14:paraId="3A0490D9" w14:textId="77777777" w:rsidTr="000E3B10">
        <w:trPr>
          <w:jc w:val="center"/>
        </w:trPr>
        <w:tc>
          <w:tcPr>
            <w:tcW w:w="3332" w:type="dxa"/>
            <w:vAlign w:val="center"/>
          </w:tcPr>
          <w:p w14:paraId="346D6157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Quantification de l'incertitude </w:t>
            </w:r>
          </w:p>
          <w:p w14:paraId="633C161A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(niveau 2) :</w:t>
            </w:r>
          </w:p>
        </w:tc>
        <w:tc>
          <w:tcPr>
            <w:tcW w:w="3685" w:type="dxa"/>
          </w:tcPr>
          <w:p w14:paraId="1328D8F0" w14:textId="77777777" w:rsidR="00713071" w:rsidRDefault="00713071" w:rsidP="000E3B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Niveau 2 en valeur absolue ± U </w:t>
            </w:r>
            <w:r w:rsidRPr="005A64F6">
              <w:rPr>
                <w:rFonts w:cs="Arial"/>
                <w:sz w:val="20"/>
              </w:rPr>
              <w:t>ou</w:t>
            </w:r>
          </w:p>
          <w:p w14:paraId="21171B79" w14:textId="77777777" w:rsidR="00713071" w:rsidRPr="005A64F6" w:rsidRDefault="00713071" w:rsidP="000E3B10">
            <w:pPr>
              <w:rPr>
                <w:rFonts w:cs="Arial"/>
                <w:sz w:val="20"/>
              </w:rPr>
            </w:pPr>
            <w:r w:rsidRPr="005A64F6">
              <w:rPr>
                <w:rFonts w:cs="Arial"/>
                <w:sz w:val="20"/>
              </w:rPr>
              <w:t>Niveau 2 en valeur absolue ± U%</w:t>
            </w:r>
          </w:p>
        </w:tc>
        <w:tc>
          <w:tcPr>
            <w:tcW w:w="2195" w:type="dxa"/>
          </w:tcPr>
          <w:p w14:paraId="0E85B1D9" w14:textId="77777777" w:rsidR="00713071" w:rsidRPr="005A64F6" w:rsidRDefault="00713071" w:rsidP="000E3B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Exigences en fidélité, justesse et incertitude</w:t>
            </w:r>
          </w:p>
        </w:tc>
      </w:tr>
      <w:tr w:rsidR="00713071" w:rsidRPr="005A64F6" w14:paraId="431AD4BF" w14:textId="77777777" w:rsidTr="000E3B10">
        <w:trPr>
          <w:jc w:val="center"/>
        </w:trPr>
        <w:tc>
          <w:tcPr>
            <w:tcW w:w="3332" w:type="dxa"/>
            <w:vAlign w:val="center"/>
          </w:tcPr>
          <w:p w14:paraId="5C35A574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Quantification de l'incertitude </w:t>
            </w:r>
          </w:p>
          <w:p w14:paraId="11193E11" w14:textId="77777777" w:rsidR="00713071" w:rsidRPr="005A64F6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(niveau xxx) :</w:t>
            </w:r>
          </w:p>
        </w:tc>
        <w:tc>
          <w:tcPr>
            <w:tcW w:w="3685" w:type="dxa"/>
          </w:tcPr>
          <w:p w14:paraId="106ECD5F" w14:textId="77777777" w:rsidR="00713071" w:rsidRDefault="00713071" w:rsidP="000E3B10">
            <w:pPr>
              <w:rPr>
                <w:rFonts w:cs="Arial"/>
                <w:sz w:val="20"/>
              </w:rPr>
            </w:pPr>
            <w:r w:rsidRPr="005A64F6">
              <w:rPr>
                <w:rFonts w:cs="Arial"/>
                <w:sz w:val="20"/>
              </w:rPr>
              <w:t>Niveau xxx en valeur absolue ± U ou</w:t>
            </w:r>
          </w:p>
          <w:p w14:paraId="05C97C06" w14:textId="77777777" w:rsidR="00713071" w:rsidRPr="005A64F6" w:rsidRDefault="00713071" w:rsidP="000E3B10">
            <w:pPr>
              <w:rPr>
                <w:rFonts w:cs="Arial"/>
                <w:sz w:val="20"/>
              </w:rPr>
            </w:pPr>
            <w:r w:rsidRPr="005A64F6">
              <w:rPr>
                <w:rFonts w:cs="Arial"/>
                <w:sz w:val="20"/>
              </w:rPr>
              <w:t>Niveau xxx en valeur absolue ± U%</w:t>
            </w:r>
          </w:p>
        </w:tc>
        <w:tc>
          <w:tcPr>
            <w:tcW w:w="2195" w:type="dxa"/>
          </w:tcPr>
          <w:p w14:paraId="1DA7A2BC" w14:textId="77777777" w:rsidR="00713071" w:rsidRPr="005A64F6" w:rsidRDefault="00713071" w:rsidP="000E3B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Exigences en fidélité, justesse et incertitude</w:t>
            </w:r>
          </w:p>
        </w:tc>
      </w:tr>
    </w:tbl>
    <w:p w14:paraId="7760840B" w14:textId="77777777" w:rsidR="00713071" w:rsidRPr="00385F50" w:rsidRDefault="00713071" w:rsidP="00713071">
      <w:pPr>
        <w:pStyle w:val="Retraitcorpsdetexte2"/>
        <w:ind w:left="0"/>
        <w:rPr>
          <w:bCs/>
          <w:color w:val="auto"/>
          <w:sz w:val="18"/>
          <w:szCs w:val="18"/>
        </w:rPr>
      </w:pPr>
      <w:r w:rsidRPr="00AD2DD4">
        <w:rPr>
          <w:bCs/>
          <w:color w:val="auto"/>
          <w:sz w:val="18"/>
          <w:szCs w:val="18"/>
        </w:rPr>
        <w:t>Argumentaire de la conclusion (impact sur la zone décisionnelle ?) :</w:t>
      </w:r>
    </w:p>
    <w:p w14:paraId="4CB67FF9" w14:textId="77777777" w:rsidR="00713071" w:rsidRPr="00385F50" w:rsidRDefault="00713071" w:rsidP="00713071">
      <w:pPr>
        <w:rPr>
          <w:rFonts w:cs="Arial"/>
          <w:b/>
          <w:sz w:val="18"/>
          <w:szCs w:val="18"/>
          <w:highlight w:val="lightGray"/>
        </w:rPr>
      </w:pPr>
    </w:p>
    <w:p w14:paraId="1058558B" w14:textId="77777777" w:rsidR="00713071" w:rsidRDefault="00713071" w:rsidP="00713071">
      <w:pPr>
        <w:rPr>
          <w:rFonts w:cs="Arial"/>
          <w:b/>
          <w:sz w:val="18"/>
          <w:szCs w:val="18"/>
          <w:highlight w:val="lightGray"/>
        </w:rPr>
      </w:pPr>
    </w:p>
    <w:p w14:paraId="27D6600F" w14:textId="77777777" w:rsidR="00713071" w:rsidRDefault="00713071" w:rsidP="00713071">
      <w:pPr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62FD984" w14:textId="77777777" w:rsidR="00713071" w:rsidRPr="005A64F6" w:rsidRDefault="00713071" w:rsidP="00713071">
      <w:pPr>
        <w:tabs>
          <w:tab w:val="num" w:pos="1428"/>
        </w:tabs>
        <w:ind w:right="28"/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3"/>
        <w:gridCol w:w="4359"/>
      </w:tblGrid>
      <w:tr w:rsidR="00713071" w:rsidRPr="005A64F6" w14:paraId="1EA6E5A9" w14:textId="77777777" w:rsidTr="000E3B10">
        <w:trPr>
          <w:trHeight w:val="746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54B89463" w14:textId="77777777" w:rsidR="00713071" w:rsidRPr="000B40E4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B40E4">
              <w:rPr>
                <w:rFonts w:cs="Arial"/>
                <w:b/>
                <w:sz w:val="18"/>
                <w:szCs w:val="18"/>
              </w:rPr>
              <w:t>LIMITE DE DETECTION (étude expérimentale indispensable en portée B)</w:t>
            </w:r>
          </w:p>
          <w:p w14:paraId="48218856" w14:textId="77777777" w:rsidR="00713071" w:rsidRPr="000B40E4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B40E4">
              <w:rPr>
                <w:rFonts w:cs="Arial"/>
                <w:b/>
                <w:sz w:val="18"/>
                <w:szCs w:val="18"/>
              </w:rPr>
              <w:t>(étude expérimentale possible si pertinente en portée A)</w:t>
            </w:r>
          </w:p>
          <w:p w14:paraId="49781412" w14:textId="77777777" w:rsidR="00713071" w:rsidRPr="005A64F6" w:rsidRDefault="00713071" w:rsidP="000E3B10">
            <w:pPr>
              <w:jc w:val="center"/>
              <w:rPr>
                <w:rFonts w:cs="Arial"/>
                <w:b/>
              </w:rPr>
            </w:pPr>
            <w:r w:rsidRPr="000B40E4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B40E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0B40E4">
              <w:rPr>
                <w:rFonts w:cs="Arial"/>
                <w:b/>
                <w:sz w:val="18"/>
                <w:szCs w:val="18"/>
              </w:rPr>
              <w:t xml:space="preserve"> ; non applicable </w:t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B40E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0B40E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5A64F6" w14:paraId="36D70F15" w14:textId="77777777" w:rsidTr="000E3B10">
        <w:tc>
          <w:tcPr>
            <w:tcW w:w="4786" w:type="dxa"/>
          </w:tcPr>
          <w:p w14:paraId="03C54630" w14:textId="77777777" w:rsidR="00713071" w:rsidRPr="005A64F6" w:rsidRDefault="00713071" w:rsidP="000E3B10">
            <w:pPr>
              <w:rPr>
                <w:rFonts w:cs="Arial"/>
                <w:b/>
                <w:sz w:val="18"/>
                <w:szCs w:val="18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>Limite de détection :</w:t>
            </w:r>
          </w:p>
        </w:tc>
        <w:tc>
          <w:tcPr>
            <w:tcW w:w="4426" w:type="dxa"/>
          </w:tcPr>
          <w:p w14:paraId="42223EFC" w14:textId="77777777" w:rsidR="00713071" w:rsidRPr="005A64F6" w:rsidRDefault="00713071" w:rsidP="000E3B10">
            <w:pPr>
              <w:rPr>
                <w:rFonts w:cs="Arial"/>
                <w:sz w:val="18"/>
                <w:szCs w:val="18"/>
              </w:rPr>
            </w:pPr>
            <w:r w:rsidRPr="005A64F6">
              <w:rPr>
                <w:rFonts w:cs="Arial"/>
                <w:sz w:val="18"/>
                <w:szCs w:val="18"/>
              </w:rPr>
              <w:t>LD trouvée ou référence bibliographique</w:t>
            </w:r>
          </w:p>
        </w:tc>
      </w:tr>
    </w:tbl>
    <w:p w14:paraId="736A61AE" w14:textId="77777777" w:rsidR="00713071" w:rsidRPr="000B40E4" w:rsidRDefault="00713071" w:rsidP="00713071">
      <w:pPr>
        <w:rPr>
          <w:rFonts w:cs="Arial"/>
          <w:bCs/>
          <w:sz w:val="18"/>
          <w:szCs w:val="18"/>
        </w:rPr>
      </w:pPr>
      <w:r w:rsidRPr="000B40E4">
        <w:rPr>
          <w:rFonts w:cs="Arial"/>
          <w:bCs/>
          <w:sz w:val="18"/>
          <w:szCs w:val="18"/>
        </w:rPr>
        <w:t>Argumentaire de la conclusion :</w:t>
      </w:r>
    </w:p>
    <w:p w14:paraId="5332543C" w14:textId="77777777" w:rsidR="00713071" w:rsidRDefault="00713071" w:rsidP="00713071">
      <w:pPr>
        <w:rPr>
          <w:rFonts w:cs="Arial"/>
          <w:b/>
          <w:sz w:val="18"/>
          <w:szCs w:val="18"/>
          <w:highlight w:val="lightGray"/>
        </w:rPr>
      </w:pPr>
    </w:p>
    <w:p w14:paraId="4CD65DBC" w14:textId="77777777" w:rsidR="00713071" w:rsidRPr="00385F50" w:rsidRDefault="00713071" w:rsidP="00713071">
      <w:pPr>
        <w:rPr>
          <w:rFonts w:cs="Arial"/>
          <w:b/>
          <w:sz w:val="18"/>
          <w:szCs w:val="18"/>
          <w:highlight w:val="lightGray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3"/>
        <w:gridCol w:w="4349"/>
      </w:tblGrid>
      <w:tr w:rsidR="00713071" w:rsidRPr="00385F50" w14:paraId="55A62376" w14:textId="77777777" w:rsidTr="000E3B10">
        <w:trPr>
          <w:trHeight w:val="595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56D6CA44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br w:type="page"/>
              <w:t>COMPARAISON DE METHODES :</w:t>
            </w:r>
          </w:p>
          <w:p w14:paraId="091A6BCC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4D2A6F7D" w14:textId="77777777" w:rsidTr="000E3B10">
        <w:trPr>
          <w:jc w:val="center"/>
        </w:trPr>
        <w:tc>
          <w:tcPr>
            <w:tcW w:w="4786" w:type="dxa"/>
          </w:tcPr>
          <w:p w14:paraId="61AB421A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Données bibliographiques (fournisseurs, publications,…) :</w:t>
            </w:r>
          </w:p>
        </w:tc>
        <w:tc>
          <w:tcPr>
            <w:tcW w:w="4426" w:type="dxa"/>
            <w:vAlign w:val="center"/>
          </w:tcPr>
          <w:p w14:paraId="0213D04B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Références méthodes</w:t>
            </w:r>
          </w:p>
        </w:tc>
      </w:tr>
      <w:tr w:rsidR="00713071" w:rsidRPr="00385F50" w14:paraId="5DEFB106" w14:textId="77777777" w:rsidTr="000E3B10">
        <w:trPr>
          <w:jc w:val="center"/>
        </w:trPr>
        <w:tc>
          <w:tcPr>
            <w:tcW w:w="4786" w:type="dxa"/>
          </w:tcPr>
          <w:p w14:paraId="7003E8A0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Méthodes comparées : méthode précédente, autre méthode utilisée dans le laboratoire, appareils en miroir ou back-up, EBMD, … </w:t>
            </w:r>
          </w:p>
        </w:tc>
        <w:tc>
          <w:tcPr>
            <w:tcW w:w="4426" w:type="dxa"/>
            <w:vAlign w:val="center"/>
          </w:tcPr>
          <w:p w14:paraId="6100274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Préciser les références des systèmes comparés</w:t>
            </w:r>
          </w:p>
        </w:tc>
      </w:tr>
      <w:tr w:rsidR="00713071" w:rsidRPr="00385F50" w14:paraId="6E832D79" w14:textId="77777777" w:rsidTr="000E3B10">
        <w:trPr>
          <w:jc w:val="center"/>
        </w:trPr>
        <w:tc>
          <w:tcPr>
            <w:tcW w:w="4786" w:type="dxa"/>
          </w:tcPr>
          <w:p w14:paraId="4F67120A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Nombre de mesures :</w:t>
            </w:r>
          </w:p>
        </w:tc>
        <w:tc>
          <w:tcPr>
            <w:tcW w:w="4426" w:type="dxa"/>
          </w:tcPr>
          <w:p w14:paraId="402BE1D3" w14:textId="658DAB9A" w:rsidR="00713071" w:rsidRPr="00385F50" w:rsidRDefault="00C41C01" w:rsidP="000E3B1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Préciser le nombre de mesures</w:t>
            </w:r>
          </w:p>
        </w:tc>
      </w:tr>
      <w:tr w:rsidR="00713071" w:rsidRPr="00385F50" w14:paraId="1E7F113D" w14:textId="77777777" w:rsidTr="000E3B10">
        <w:trPr>
          <w:jc w:val="center"/>
        </w:trPr>
        <w:tc>
          <w:tcPr>
            <w:tcW w:w="4786" w:type="dxa"/>
          </w:tcPr>
          <w:p w14:paraId="39746249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Intervalle de comparaison adaptée à l’étendue des mesures du laboratoire :</w:t>
            </w:r>
          </w:p>
        </w:tc>
        <w:tc>
          <w:tcPr>
            <w:tcW w:w="4426" w:type="dxa"/>
          </w:tcPr>
          <w:p w14:paraId="40EB5094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Préciser les valeurs minimum et maximum de l’étendue des mesures</w:t>
            </w:r>
          </w:p>
        </w:tc>
      </w:tr>
      <w:tr w:rsidR="00713071" w:rsidRPr="00385F50" w14:paraId="59842864" w14:textId="77777777" w:rsidTr="000E3B10">
        <w:trPr>
          <w:jc w:val="center"/>
        </w:trPr>
        <w:tc>
          <w:tcPr>
            <w:tcW w:w="4786" w:type="dxa"/>
          </w:tcPr>
          <w:p w14:paraId="0BC511FA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Méthode d'exploitation des résultats :</w:t>
            </w:r>
          </w:p>
        </w:tc>
        <w:tc>
          <w:tcPr>
            <w:tcW w:w="4426" w:type="dxa"/>
            <w:vAlign w:val="center"/>
          </w:tcPr>
          <w:p w14:paraId="224F5BDE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Droite des moindres rectangles, moindres carrés, …</w:t>
            </w:r>
          </w:p>
        </w:tc>
      </w:tr>
      <w:tr w:rsidR="00713071" w:rsidRPr="00385F50" w14:paraId="530D7941" w14:textId="77777777" w:rsidTr="000E3B10">
        <w:trPr>
          <w:jc w:val="center"/>
        </w:trPr>
        <w:tc>
          <w:tcPr>
            <w:tcW w:w="4786" w:type="dxa"/>
          </w:tcPr>
          <w:p w14:paraId="3E0E6EE0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Equation de la droite de régression :</w:t>
            </w:r>
          </w:p>
        </w:tc>
        <w:tc>
          <w:tcPr>
            <w:tcW w:w="4426" w:type="dxa"/>
          </w:tcPr>
          <w:p w14:paraId="4AC06C74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y = ax + b</w:t>
            </w:r>
          </w:p>
        </w:tc>
      </w:tr>
      <w:tr w:rsidR="00713071" w:rsidRPr="00385F50" w14:paraId="5B1EFEF3" w14:textId="77777777" w:rsidTr="000E3B10">
        <w:trPr>
          <w:jc w:val="center"/>
        </w:trPr>
        <w:tc>
          <w:tcPr>
            <w:tcW w:w="4786" w:type="dxa"/>
          </w:tcPr>
          <w:p w14:paraId="46F187A8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Exploitation des résultats de comparaison (diagramme de différences, concordance catégorielle) :</w:t>
            </w:r>
          </w:p>
        </w:tc>
        <w:tc>
          <w:tcPr>
            <w:tcW w:w="4426" w:type="dxa"/>
          </w:tcPr>
          <w:p w14:paraId="3AEE181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Indiquer le nombre de déviants ou de discordants</w:t>
            </w:r>
          </w:p>
        </w:tc>
      </w:tr>
    </w:tbl>
    <w:p w14:paraId="4F278CE3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3B54CDC9" w14:textId="77777777" w:rsidR="00713071" w:rsidRDefault="00713071" w:rsidP="00713071">
      <w:pPr>
        <w:jc w:val="left"/>
        <w:rPr>
          <w:rFonts w:cs="Arial"/>
          <w:b/>
          <w:sz w:val="18"/>
          <w:szCs w:val="18"/>
        </w:rPr>
      </w:pPr>
    </w:p>
    <w:p w14:paraId="3F677262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2876"/>
        <w:gridCol w:w="2874"/>
      </w:tblGrid>
      <w:tr w:rsidR="00713071" w:rsidRPr="00385F50" w14:paraId="4211C206" w14:textId="77777777" w:rsidTr="000E3B10">
        <w:trPr>
          <w:trHeight w:val="1043"/>
        </w:trPr>
        <w:tc>
          <w:tcPr>
            <w:tcW w:w="9212" w:type="dxa"/>
            <w:gridSpan w:val="3"/>
            <w:shd w:val="clear" w:color="auto" w:fill="D9D9D9"/>
            <w:vAlign w:val="center"/>
          </w:tcPr>
          <w:p w14:paraId="7E9BF5AF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ETENDUE DE MESURE (étude expérimentale indispensable en portée B)</w:t>
            </w:r>
          </w:p>
          <w:p w14:paraId="402D43D8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:</w:t>
            </w:r>
          </w:p>
          <w:p w14:paraId="23908652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troponine, micro albumine, plaquettes, PSA, TSH, …)</w:t>
            </w:r>
          </w:p>
          <w:p w14:paraId="7A7DAAE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52FE74A1" w14:textId="77777777" w:rsidTr="000E3B10">
        <w:tc>
          <w:tcPr>
            <w:tcW w:w="3369" w:type="dxa"/>
          </w:tcPr>
          <w:p w14:paraId="3E4D27E3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 de détection :</w:t>
            </w:r>
          </w:p>
        </w:tc>
        <w:tc>
          <w:tcPr>
            <w:tcW w:w="2921" w:type="dxa"/>
          </w:tcPr>
          <w:p w14:paraId="310002C9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bibliographique (sources et valeurs)</w:t>
            </w:r>
          </w:p>
        </w:tc>
        <w:tc>
          <w:tcPr>
            <w:tcW w:w="2922" w:type="dxa"/>
          </w:tcPr>
          <w:p w14:paraId="6877B242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expérimentale (valeurs)</w:t>
            </w:r>
          </w:p>
        </w:tc>
      </w:tr>
      <w:tr w:rsidR="00713071" w:rsidRPr="00385F50" w14:paraId="25DC036D" w14:textId="77777777" w:rsidTr="000E3B10">
        <w:tc>
          <w:tcPr>
            <w:tcW w:w="3369" w:type="dxa"/>
          </w:tcPr>
          <w:p w14:paraId="06CD187D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 de quantification :</w:t>
            </w:r>
          </w:p>
        </w:tc>
        <w:tc>
          <w:tcPr>
            <w:tcW w:w="2921" w:type="dxa"/>
          </w:tcPr>
          <w:p w14:paraId="0531184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bibliographique (sources et valeurs)</w:t>
            </w:r>
          </w:p>
        </w:tc>
        <w:tc>
          <w:tcPr>
            <w:tcW w:w="2922" w:type="dxa"/>
          </w:tcPr>
          <w:p w14:paraId="477D1D5B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expérimentale (valeurs)</w:t>
            </w:r>
          </w:p>
        </w:tc>
      </w:tr>
      <w:tr w:rsidR="00713071" w:rsidRPr="00385F50" w14:paraId="7458E64B" w14:textId="77777777" w:rsidTr="000E3B10">
        <w:tc>
          <w:tcPr>
            <w:tcW w:w="3369" w:type="dxa"/>
          </w:tcPr>
          <w:p w14:paraId="047C3E80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Limite supérieure de linéarité :</w:t>
            </w:r>
          </w:p>
        </w:tc>
        <w:tc>
          <w:tcPr>
            <w:tcW w:w="2921" w:type="dxa"/>
          </w:tcPr>
          <w:p w14:paraId="2D765612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bibliographique (sources et valeurs)</w:t>
            </w:r>
          </w:p>
        </w:tc>
        <w:tc>
          <w:tcPr>
            <w:tcW w:w="2922" w:type="dxa"/>
          </w:tcPr>
          <w:p w14:paraId="2FD0B267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sz w:val="18"/>
                <w:szCs w:val="18"/>
              </w:rPr>
              <w:t>Etude expérimentale (valeurs)</w:t>
            </w:r>
          </w:p>
        </w:tc>
      </w:tr>
    </w:tbl>
    <w:p w14:paraId="1187B306" w14:textId="77777777" w:rsidR="00713071" w:rsidRPr="00385F50" w:rsidRDefault="00713071" w:rsidP="00713071">
      <w:pPr>
        <w:overflowPunct w:val="0"/>
        <w:autoSpaceDE w:val="0"/>
        <w:autoSpaceDN w:val="0"/>
        <w:adjustRightInd w:val="0"/>
        <w:ind w:right="28"/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1DEBB6B0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p w14:paraId="76CC38AE" w14:textId="77777777" w:rsidR="00713071" w:rsidRPr="00385F50" w:rsidRDefault="00713071" w:rsidP="00713071">
      <w:pPr>
        <w:jc w:val="left"/>
        <w:rPr>
          <w:rFonts w:cs="Arial"/>
          <w:b/>
          <w:sz w:val="18"/>
          <w:szCs w:val="18"/>
        </w:rPr>
      </w:pPr>
    </w:p>
    <w:p w14:paraId="13A754A3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6884"/>
      </w:tblGrid>
      <w:tr w:rsidR="00713071" w:rsidRPr="00385F50" w14:paraId="3EC73644" w14:textId="77777777" w:rsidTr="000E3B10">
        <w:trPr>
          <w:trHeight w:val="1030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566BA9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INTERFERENCES (étude expérimentale indispensable en portée B)</w:t>
            </w:r>
          </w:p>
          <w:p w14:paraId="21104636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: Hémolyse, turbidité, bilirubine, médicaments, … - à prendre en compte dans les facteurs de variabilité - à évaluer si nécessaire)</w:t>
            </w:r>
          </w:p>
          <w:p w14:paraId="086250ED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28491AC9" w14:textId="77777777" w:rsidTr="000E3B10">
        <w:trPr>
          <w:jc w:val="center"/>
        </w:trPr>
        <w:tc>
          <w:tcPr>
            <w:tcW w:w="2197" w:type="dxa"/>
          </w:tcPr>
          <w:p w14:paraId="7B79A1F2" w14:textId="77777777" w:rsidR="00713071" w:rsidRPr="00385F50" w:rsidRDefault="00713071" w:rsidP="000E3B10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Hémolyse</w:t>
            </w:r>
          </w:p>
        </w:tc>
        <w:tc>
          <w:tcPr>
            <w:tcW w:w="7015" w:type="dxa"/>
          </w:tcPr>
          <w:p w14:paraId="0446B98D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 (module LIH)</w:t>
            </w:r>
          </w:p>
        </w:tc>
      </w:tr>
      <w:tr w:rsidR="00713071" w:rsidRPr="00385F50" w14:paraId="01AEB255" w14:textId="77777777" w:rsidTr="000E3B10">
        <w:trPr>
          <w:jc w:val="center"/>
        </w:trPr>
        <w:tc>
          <w:tcPr>
            <w:tcW w:w="2197" w:type="dxa"/>
          </w:tcPr>
          <w:p w14:paraId="17954C37" w14:textId="77777777" w:rsidR="00713071" w:rsidRPr="00385F50" w:rsidRDefault="00713071" w:rsidP="000E3B10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Turbidité</w:t>
            </w:r>
          </w:p>
        </w:tc>
        <w:tc>
          <w:tcPr>
            <w:tcW w:w="7015" w:type="dxa"/>
          </w:tcPr>
          <w:p w14:paraId="5599A07D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 (module LIH)</w:t>
            </w:r>
          </w:p>
        </w:tc>
      </w:tr>
      <w:tr w:rsidR="00713071" w:rsidRPr="00385F50" w14:paraId="3F50A4F2" w14:textId="77777777" w:rsidTr="000E3B10">
        <w:trPr>
          <w:jc w:val="center"/>
        </w:trPr>
        <w:tc>
          <w:tcPr>
            <w:tcW w:w="2197" w:type="dxa"/>
          </w:tcPr>
          <w:p w14:paraId="25FC0EF8" w14:textId="77777777" w:rsidR="00713071" w:rsidRPr="00385F50" w:rsidRDefault="00713071" w:rsidP="000E3B10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Bilirubine, ictère</w:t>
            </w:r>
          </w:p>
        </w:tc>
        <w:tc>
          <w:tcPr>
            <w:tcW w:w="7015" w:type="dxa"/>
          </w:tcPr>
          <w:p w14:paraId="51D6FA64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 (module LIH)</w:t>
            </w:r>
          </w:p>
        </w:tc>
      </w:tr>
      <w:tr w:rsidR="00713071" w:rsidRPr="00385F50" w14:paraId="27C1A3B9" w14:textId="77777777" w:rsidTr="000E3B10">
        <w:trPr>
          <w:jc w:val="center"/>
        </w:trPr>
        <w:tc>
          <w:tcPr>
            <w:tcW w:w="2197" w:type="dxa"/>
          </w:tcPr>
          <w:p w14:paraId="13D4B0DB" w14:textId="77777777" w:rsidR="00713071" w:rsidRPr="00385F50" w:rsidRDefault="00713071" w:rsidP="000E3B10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Médicaments</w:t>
            </w:r>
          </w:p>
        </w:tc>
        <w:tc>
          <w:tcPr>
            <w:tcW w:w="7015" w:type="dxa"/>
          </w:tcPr>
          <w:p w14:paraId="61918C56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</w:t>
            </w:r>
          </w:p>
        </w:tc>
      </w:tr>
      <w:tr w:rsidR="00713071" w:rsidRPr="00385F50" w14:paraId="59311DCD" w14:textId="77777777" w:rsidTr="000E3B10">
        <w:trPr>
          <w:jc w:val="center"/>
        </w:trPr>
        <w:tc>
          <w:tcPr>
            <w:tcW w:w="2197" w:type="dxa"/>
          </w:tcPr>
          <w:p w14:paraId="4AB2B9F0" w14:textId="77777777" w:rsidR="00713071" w:rsidRPr="00385F50" w:rsidRDefault="00713071" w:rsidP="000E3B10">
            <w:pPr>
              <w:jc w:val="left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…</w:t>
            </w:r>
          </w:p>
        </w:tc>
        <w:tc>
          <w:tcPr>
            <w:tcW w:w="7015" w:type="dxa"/>
          </w:tcPr>
          <w:p w14:paraId="4593FBD6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</w:t>
            </w:r>
          </w:p>
        </w:tc>
      </w:tr>
    </w:tbl>
    <w:p w14:paraId="4C51323D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62013629" w14:textId="77777777" w:rsidR="00713071" w:rsidRPr="00385F50" w:rsidRDefault="00713071" w:rsidP="00713071">
      <w:pPr>
        <w:rPr>
          <w:rFonts w:cs="Arial"/>
          <w:sz w:val="18"/>
          <w:szCs w:val="18"/>
        </w:rPr>
      </w:pPr>
    </w:p>
    <w:p w14:paraId="6387A13A" w14:textId="77777777" w:rsidR="00713071" w:rsidRDefault="00713071" w:rsidP="00713071">
      <w:pPr>
        <w:jc w:val="lef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14:paraId="65412235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350"/>
      </w:tblGrid>
      <w:tr w:rsidR="00713071" w:rsidRPr="00385F50" w14:paraId="54C1CD83" w14:textId="77777777" w:rsidTr="000E3B10">
        <w:trPr>
          <w:trHeight w:val="861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0ECA39ED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CONTAMINATION (étude expérimentale indispensable en portée B)</w:t>
            </w:r>
          </w:p>
          <w:p w14:paraId="7F1CF76F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les paramètres sensibles)</w:t>
            </w:r>
          </w:p>
          <w:p w14:paraId="154D6253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6D0122BB" w14:textId="77777777" w:rsidTr="000E3B10">
        <w:trPr>
          <w:jc w:val="center"/>
        </w:trPr>
        <w:tc>
          <w:tcPr>
            <w:tcW w:w="4786" w:type="dxa"/>
          </w:tcPr>
          <w:p w14:paraId="29F5FFBF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Inter échantillon pour les paramètres sensibles (par exemple Ag HBS, </w:t>
            </w:r>
            <w:r>
              <w:rPr>
                <w:rFonts w:cs="Arial"/>
                <w:b/>
                <w:sz w:val="18"/>
                <w:szCs w:val="18"/>
              </w:rPr>
              <w:t>β</w:t>
            </w:r>
            <w:r w:rsidRPr="00385F50">
              <w:rPr>
                <w:rFonts w:cs="Arial"/>
                <w:b/>
                <w:sz w:val="18"/>
                <w:szCs w:val="18"/>
              </w:rPr>
              <w:t>HCG, …) :</w:t>
            </w:r>
          </w:p>
        </w:tc>
        <w:tc>
          <w:tcPr>
            <w:tcW w:w="4426" w:type="dxa"/>
            <w:vAlign w:val="center"/>
          </w:tcPr>
          <w:p w14:paraId="5D60FE1A" w14:textId="77777777" w:rsidR="00713071" w:rsidRPr="005A64F6" w:rsidRDefault="00713071" w:rsidP="000E3B10">
            <w:pPr>
              <w:tabs>
                <w:tab w:val="left" w:pos="36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de surcharge</w:t>
            </w:r>
          </w:p>
        </w:tc>
      </w:tr>
      <w:tr w:rsidR="00713071" w:rsidRPr="00385F50" w14:paraId="1AA85D96" w14:textId="77777777" w:rsidTr="000E3B10">
        <w:trPr>
          <w:jc w:val="center"/>
        </w:trPr>
        <w:tc>
          <w:tcPr>
            <w:tcW w:w="4786" w:type="dxa"/>
          </w:tcPr>
          <w:p w14:paraId="5F9E405D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Inter réactif si nécessaire (par exemple : LDH et ALAT, cholestérol et phosphate, lipase et triglycérides, …) :</w:t>
            </w:r>
          </w:p>
        </w:tc>
        <w:tc>
          <w:tcPr>
            <w:tcW w:w="4426" w:type="dxa"/>
          </w:tcPr>
          <w:p w14:paraId="5518274B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</w:tbl>
    <w:p w14:paraId="481B0834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50167C05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sz w:val="18"/>
          <w:szCs w:val="18"/>
        </w:rPr>
      </w:pPr>
    </w:p>
    <w:p w14:paraId="09A0B073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354"/>
      </w:tblGrid>
      <w:tr w:rsidR="00713071" w:rsidRPr="00385F50" w14:paraId="28B8BDF5" w14:textId="77777777" w:rsidTr="000E3B10">
        <w:trPr>
          <w:trHeight w:val="1154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749DDD14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ROBUSTESSE et STABILITE des REACTIFS</w:t>
            </w:r>
          </w:p>
          <w:p w14:paraId="67373609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indispensable en portée B)</w:t>
            </w:r>
          </w:p>
          <w:p w14:paraId="4C20D527" w14:textId="77777777" w:rsidR="00713071" w:rsidRPr="00385F50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(étude expérimentale possible si pertinente en portée A pour les paramètres sensibles)</w:t>
            </w:r>
          </w:p>
          <w:p w14:paraId="229E29DD" w14:textId="77777777" w:rsidR="00713071" w:rsidRPr="00385F50" w:rsidRDefault="00713071" w:rsidP="000E3B10">
            <w:pPr>
              <w:jc w:val="center"/>
              <w:rPr>
                <w:rFonts w:cs="Arial"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385F50">
              <w:rPr>
                <w:rFonts w:cs="Arial"/>
                <w:b/>
                <w:sz w:val="18"/>
                <w:szCs w:val="18"/>
              </w:rPr>
              <w:t xml:space="preserve"> ; non applicable (à justifier) </w:t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85F50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85F50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385F50" w14:paraId="73E838DF" w14:textId="77777777" w:rsidTr="000E3B10">
        <w:trPr>
          <w:jc w:val="center"/>
        </w:trPr>
        <w:tc>
          <w:tcPr>
            <w:tcW w:w="4786" w:type="dxa"/>
          </w:tcPr>
          <w:p w14:paraId="525C1C18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Paramètres sensibles testés (t°, pH, position sur un support, …)</w:t>
            </w:r>
          </w:p>
        </w:tc>
        <w:tc>
          <w:tcPr>
            <w:tcW w:w="4426" w:type="dxa"/>
          </w:tcPr>
          <w:p w14:paraId="32AEB87C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  <w:tr w:rsidR="00713071" w:rsidRPr="00385F50" w14:paraId="39753FFD" w14:textId="77777777" w:rsidTr="000E3B10">
        <w:trPr>
          <w:jc w:val="center"/>
        </w:trPr>
        <w:tc>
          <w:tcPr>
            <w:tcW w:w="4786" w:type="dxa"/>
          </w:tcPr>
          <w:p w14:paraId="2EDABC52" w14:textId="77777777" w:rsidR="00713071" w:rsidRPr="00385F50" w:rsidRDefault="00713071" w:rsidP="000E3B10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385F50">
              <w:rPr>
                <w:rFonts w:cs="Arial"/>
                <w:b/>
                <w:sz w:val="18"/>
                <w:szCs w:val="18"/>
              </w:rPr>
              <w:t>Stabilité des réactifs après ouverture, embarqués, …</w:t>
            </w:r>
          </w:p>
        </w:tc>
        <w:tc>
          <w:tcPr>
            <w:tcW w:w="4426" w:type="dxa"/>
          </w:tcPr>
          <w:p w14:paraId="187772A1" w14:textId="77777777" w:rsidR="00713071" w:rsidRPr="005A64F6" w:rsidRDefault="00713071" w:rsidP="000E3B10">
            <w:pPr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</w:tbl>
    <w:p w14:paraId="62249AE9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3157B9DB" w14:textId="77777777" w:rsidR="00713071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p w14:paraId="0D81DEE7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713071" w:rsidRPr="005A64F6" w14:paraId="0B22098A" w14:textId="77777777" w:rsidTr="000E3B10">
        <w:trPr>
          <w:trHeight w:val="791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4A50FD50" w14:textId="77777777" w:rsidR="00713071" w:rsidRPr="003D0744" w:rsidRDefault="00713071" w:rsidP="000E3B1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D0744">
              <w:rPr>
                <w:rFonts w:cs="Arial"/>
                <w:b/>
                <w:sz w:val="18"/>
                <w:szCs w:val="18"/>
              </w:rPr>
              <w:t>INTERVALLES de REFERENCE et/ou valeurs seuils en fonction des données démographiques (étude expérimentale indispensable en portée B)</w:t>
            </w:r>
          </w:p>
          <w:p w14:paraId="2012C526" w14:textId="77777777" w:rsidR="00713071" w:rsidRPr="005A64F6" w:rsidRDefault="00713071" w:rsidP="000E3B10">
            <w:pPr>
              <w:jc w:val="center"/>
              <w:rPr>
                <w:rFonts w:cs="Arial"/>
              </w:rPr>
            </w:pPr>
            <w:r w:rsidRPr="005A64F6">
              <w:rPr>
                <w:rFonts w:cs="Arial"/>
                <w:b/>
                <w:sz w:val="18"/>
                <w:szCs w:val="18"/>
              </w:rPr>
              <w:t xml:space="preserve">Applicable </w:t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074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5A64F6">
              <w:rPr>
                <w:rFonts w:cs="Arial"/>
                <w:b/>
                <w:sz w:val="18"/>
                <w:szCs w:val="18"/>
              </w:rPr>
              <w:t xml:space="preserve"> ; non applicable </w:t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D074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831B16">
              <w:rPr>
                <w:rFonts w:cs="Arial"/>
                <w:b/>
                <w:sz w:val="18"/>
                <w:szCs w:val="18"/>
              </w:rPr>
            </w:r>
            <w:r w:rsidR="00831B16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8521DC" w:rsidRPr="003D0744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13071" w:rsidRPr="005A64F6" w14:paraId="4333CF1E" w14:textId="77777777" w:rsidTr="000E3B10">
        <w:trPr>
          <w:jc w:val="center"/>
        </w:trPr>
        <w:tc>
          <w:tcPr>
            <w:tcW w:w="4606" w:type="dxa"/>
          </w:tcPr>
          <w:p w14:paraId="33D4B898" w14:textId="77777777" w:rsidR="00713071" w:rsidRPr="005A64F6" w:rsidRDefault="00713071" w:rsidP="000E3B10">
            <w:pPr>
              <w:tabs>
                <w:tab w:val="left" w:pos="36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FA6BD9">
              <w:rPr>
                <w:rFonts w:cs="Arial"/>
                <w:b/>
                <w:sz w:val="18"/>
                <w:szCs w:val="18"/>
              </w:rPr>
              <w:t>Valeurs de référence</w:t>
            </w:r>
          </w:p>
        </w:tc>
        <w:tc>
          <w:tcPr>
            <w:tcW w:w="4606" w:type="dxa"/>
          </w:tcPr>
          <w:p w14:paraId="02BA614F" w14:textId="77777777" w:rsidR="00713071" w:rsidRPr="005A64F6" w:rsidRDefault="00713071" w:rsidP="000E3B10">
            <w:pPr>
              <w:tabs>
                <w:tab w:val="left" w:pos="36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5A64F6">
              <w:rPr>
                <w:rFonts w:cs="Arial"/>
                <w:color w:val="0000FF"/>
                <w:sz w:val="18"/>
                <w:szCs w:val="18"/>
              </w:rPr>
              <w:t>Préciser les données fournisseur ou essai sur site</w:t>
            </w:r>
          </w:p>
        </w:tc>
      </w:tr>
    </w:tbl>
    <w:p w14:paraId="359D8D50" w14:textId="77777777" w:rsidR="00713071" w:rsidRPr="00385F50" w:rsidRDefault="00713071" w:rsidP="00713071">
      <w:pPr>
        <w:rPr>
          <w:rFonts w:cs="Arial"/>
          <w:bCs/>
          <w:sz w:val="18"/>
          <w:szCs w:val="18"/>
        </w:rPr>
      </w:pPr>
      <w:r w:rsidRPr="00385F50">
        <w:rPr>
          <w:rFonts w:cs="Arial"/>
          <w:bCs/>
          <w:sz w:val="18"/>
          <w:szCs w:val="18"/>
        </w:rPr>
        <w:t>Argumentaire de la conclusion :</w:t>
      </w:r>
    </w:p>
    <w:p w14:paraId="7843179E" w14:textId="77777777" w:rsidR="00713071" w:rsidRPr="00385F50" w:rsidRDefault="00713071" w:rsidP="00713071">
      <w:pPr>
        <w:tabs>
          <w:tab w:val="num" w:pos="1428"/>
        </w:tabs>
        <w:overflowPunct w:val="0"/>
        <w:autoSpaceDE w:val="0"/>
        <w:autoSpaceDN w:val="0"/>
        <w:adjustRightInd w:val="0"/>
        <w:ind w:right="28"/>
        <w:rPr>
          <w:rFonts w:cs="Arial"/>
          <w:sz w:val="18"/>
          <w:szCs w:val="18"/>
        </w:rPr>
      </w:pPr>
    </w:p>
    <w:p w14:paraId="40EDF545" w14:textId="77777777" w:rsidR="00713071" w:rsidRDefault="00713071" w:rsidP="00713071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713071" w:rsidRPr="005D6C2F" w14:paraId="570527DE" w14:textId="77777777" w:rsidTr="000E3B10">
        <w:trPr>
          <w:trHeight w:val="462"/>
          <w:jc w:val="center"/>
        </w:trPr>
        <w:tc>
          <w:tcPr>
            <w:tcW w:w="9212" w:type="dxa"/>
            <w:shd w:val="clear" w:color="auto" w:fill="BFBFBF"/>
            <w:vAlign w:val="center"/>
          </w:tcPr>
          <w:p w14:paraId="03E72F10" w14:textId="77777777" w:rsidR="00713071" w:rsidRPr="005D6C2F" w:rsidRDefault="00713071" w:rsidP="000E3B10">
            <w:pPr>
              <w:jc w:val="center"/>
              <w:rPr>
                <w:rFonts w:cs="Arial"/>
                <w:b/>
                <w:sz w:val="20"/>
              </w:rPr>
            </w:pPr>
            <w:r w:rsidRPr="005D6C2F">
              <w:rPr>
                <w:rFonts w:cs="Arial"/>
                <w:b/>
                <w:sz w:val="20"/>
                <w:szCs w:val="18"/>
              </w:rPr>
              <w:t>DECLARATION d’APTITUDE</w:t>
            </w:r>
          </w:p>
        </w:tc>
      </w:tr>
      <w:tr w:rsidR="00713071" w:rsidRPr="005D6C2F" w14:paraId="55AC79C0" w14:textId="77777777" w:rsidTr="000E3B10">
        <w:trPr>
          <w:trHeight w:val="274"/>
          <w:jc w:val="center"/>
        </w:trPr>
        <w:tc>
          <w:tcPr>
            <w:tcW w:w="9212" w:type="dxa"/>
            <w:vAlign w:val="center"/>
          </w:tcPr>
          <w:p w14:paraId="7BD74C2E" w14:textId="77777777" w:rsidR="00713071" w:rsidRPr="005D6C2F" w:rsidRDefault="00713071" w:rsidP="000E3B10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  <w:r w:rsidRPr="005D6C2F">
              <w:rPr>
                <w:rFonts w:cs="Arial"/>
                <w:sz w:val="20"/>
                <w:szCs w:val="18"/>
              </w:rPr>
              <w:t>Conclusion : méthode conforme utilisée à partir du ../../….</w:t>
            </w:r>
          </w:p>
          <w:p w14:paraId="0D928D6E" w14:textId="77777777" w:rsidR="00713071" w:rsidRPr="005D6C2F" w:rsidRDefault="00713071" w:rsidP="000E3B10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</w:p>
          <w:p w14:paraId="4A486D3B" w14:textId="77777777" w:rsidR="00713071" w:rsidRPr="005D6C2F" w:rsidRDefault="00713071" w:rsidP="000E3B10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  <w:r w:rsidRPr="005D6C2F">
              <w:rPr>
                <w:rFonts w:cs="Arial"/>
                <w:sz w:val="20"/>
                <w:szCs w:val="18"/>
              </w:rPr>
              <w:t>Autorisée par :</w:t>
            </w:r>
          </w:p>
          <w:p w14:paraId="57935A15" w14:textId="77777777" w:rsidR="00713071" w:rsidRPr="005D6C2F" w:rsidRDefault="00713071" w:rsidP="000E3B10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  <w:r w:rsidRPr="005D6C2F">
              <w:rPr>
                <w:rFonts w:cs="Arial"/>
                <w:sz w:val="20"/>
                <w:szCs w:val="18"/>
              </w:rPr>
              <w:t>Signature</w:t>
            </w:r>
          </w:p>
          <w:p w14:paraId="4AF3B5D0" w14:textId="77777777" w:rsidR="00713071" w:rsidRPr="005D6C2F" w:rsidRDefault="00713071" w:rsidP="000E3B10">
            <w:pPr>
              <w:tabs>
                <w:tab w:val="left" w:pos="360"/>
              </w:tabs>
              <w:jc w:val="left"/>
              <w:rPr>
                <w:rFonts w:cs="Arial"/>
                <w:sz w:val="20"/>
                <w:szCs w:val="18"/>
              </w:rPr>
            </w:pPr>
          </w:p>
          <w:p w14:paraId="0292D2C5" w14:textId="77777777" w:rsidR="00713071" w:rsidRPr="005D6C2F" w:rsidRDefault="00713071" w:rsidP="000E3B10">
            <w:pPr>
              <w:tabs>
                <w:tab w:val="left" w:pos="360"/>
              </w:tabs>
              <w:jc w:val="left"/>
              <w:rPr>
                <w:sz w:val="20"/>
                <w:szCs w:val="18"/>
              </w:rPr>
            </w:pPr>
          </w:p>
        </w:tc>
      </w:tr>
    </w:tbl>
    <w:p w14:paraId="54C79EB5" w14:textId="77777777" w:rsidR="00E8029D" w:rsidRDefault="00E8029D" w:rsidP="0027321B"/>
    <w:sectPr w:rsidR="00E8029D" w:rsidSect="0027321B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3CED" w14:textId="77777777" w:rsidR="008C43A0" w:rsidRDefault="008C43A0">
      <w:r>
        <w:separator/>
      </w:r>
    </w:p>
  </w:endnote>
  <w:endnote w:type="continuationSeparator" w:id="0">
    <w:p w14:paraId="17C721DA" w14:textId="77777777" w:rsidR="008C43A0" w:rsidRDefault="008C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75AD" w14:textId="46E08D4D" w:rsidR="0007017A" w:rsidRPr="00EE7AB5" w:rsidRDefault="00EE7AB5">
    <w:pPr>
      <w:pStyle w:val="Pieddepage"/>
      <w:tabs>
        <w:tab w:val="clear" w:pos="4536"/>
      </w:tabs>
      <w:ind w:left="0"/>
      <w:rPr>
        <w:b w:val="0"/>
        <w:bCs/>
      </w:rPr>
    </w:pPr>
    <w:r w:rsidRPr="00A40797">
      <w:rPr>
        <w:noProof/>
      </w:rPr>
      <w:drawing>
        <wp:inline distT="0" distB="0" distL="0" distR="0" wp14:anchorId="7A4E1D4E" wp14:editId="1BB566F5">
          <wp:extent cx="5760720" cy="69850"/>
          <wp:effectExtent l="0" t="0" r="0" b="635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6" t="30917" b="3592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760720" cy="69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7017A" w:rsidRPr="00EE7AB5">
      <w:rPr>
        <w:b w:val="0"/>
        <w:bCs/>
      </w:rPr>
      <w:t>SH FORM 43</w:t>
    </w:r>
    <w:r>
      <w:rPr>
        <w:b w:val="0"/>
        <w:bCs/>
      </w:rPr>
      <w:t xml:space="preserve"> </w:t>
    </w:r>
    <w:r w:rsidRPr="00EE7AB5">
      <w:rPr>
        <w:b w:val="0"/>
        <w:bCs/>
      </w:rPr>
      <w:t>–</w:t>
    </w:r>
    <w:r w:rsidR="0007017A" w:rsidRPr="00EE7AB5">
      <w:rPr>
        <w:b w:val="0"/>
        <w:bCs/>
      </w:rPr>
      <w:t xml:space="preserve"> r</w:t>
    </w:r>
    <w:r w:rsidRPr="00EE7AB5">
      <w:rPr>
        <w:b w:val="0"/>
        <w:bCs/>
      </w:rPr>
      <w:t>évision</w:t>
    </w:r>
    <w:r w:rsidR="0007017A" w:rsidRPr="00EE7AB5">
      <w:rPr>
        <w:b w:val="0"/>
        <w:bCs/>
      </w:rPr>
      <w:t xml:space="preserve"> </w:t>
    </w:r>
    <w:r w:rsidR="009B4AFA" w:rsidRPr="00EE7AB5">
      <w:rPr>
        <w:b w:val="0"/>
        <w:bCs/>
      </w:rPr>
      <w:t xml:space="preserve">02 </w:t>
    </w:r>
    <w:r w:rsidR="0007017A" w:rsidRPr="00EE7AB5">
      <w:rPr>
        <w:b w:val="0"/>
        <w:bCs/>
      </w:rPr>
      <w:t xml:space="preserve">– </w:t>
    </w:r>
    <w:r w:rsidRPr="00EE7AB5">
      <w:rPr>
        <w:b w:val="0"/>
        <w:bCs/>
      </w:rPr>
      <w:t>Applicable le 01/0</w:t>
    </w:r>
    <w:r w:rsidR="0052285F">
      <w:rPr>
        <w:b w:val="0"/>
        <w:bCs/>
      </w:rPr>
      <w:t>5</w:t>
    </w:r>
    <w:r w:rsidRPr="00EE7AB5">
      <w:rPr>
        <w:b w:val="0"/>
        <w:bCs/>
      </w:rPr>
      <w:t>/</w:t>
    </w:r>
    <w:r w:rsidR="00423E6E" w:rsidRPr="00EE7AB5">
      <w:rPr>
        <w:b w:val="0"/>
        <w:bCs/>
      </w:rPr>
      <w:t>2023</w:t>
    </w:r>
    <w:r w:rsidR="0007017A" w:rsidRPr="00EE7AB5">
      <w:rPr>
        <w:b w:val="0"/>
        <w:bCs/>
      </w:rPr>
      <w:tab/>
      <w:t xml:space="preserve">Page </w:t>
    </w:r>
    <w:r w:rsidR="008521DC" w:rsidRPr="00EE7AB5">
      <w:rPr>
        <w:rStyle w:val="Numrodepage"/>
        <w:b w:val="0"/>
        <w:bCs/>
      </w:rPr>
      <w:fldChar w:fldCharType="begin"/>
    </w:r>
    <w:r w:rsidR="0007017A" w:rsidRPr="00EE7AB5">
      <w:rPr>
        <w:rStyle w:val="Numrodepage"/>
        <w:b w:val="0"/>
        <w:bCs/>
      </w:rPr>
      <w:instrText xml:space="preserve"> PAGE </w:instrText>
    </w:r>
    <w:r w:rsidR="008521DC" w:rsidRPr="00EE7AB5">
      <w:rPr>
        <w:rStyle w:val="Numrodepage"/>
        <w:b w:val="0"/>
        <w:bCs/>
      </w:rPr>
      <w:fldChar w:fldCharType="separate"/>
    </w:r>
    <w:r w:rsidR="003D0C67" w:rsidRPr="00EE7AB5">
      <w:rPr>
        <w:rStyle w:val="Numrodepage"/>
        <w:b w:val="0"/>
        <w:bCs/>
        <w:noProof/>
      </w:rPr>
      <w:t>5</w:t>
    </w:r>
    <w:r w:rsidR="008521DC" w:rsidRPr="00EE7AB5">
      <w:rPr>
        <w:rStyle w:val="Numrodepage"/>
        <w:b w:val="0"/>
        <w:bCs/>
      </w:rPr>
      <w:fldChar w:fldCharType="end"/>
    </w:r>
    <w:r w:rsidR="0007017A" w:rsidRPr="00EE7AB5">
      <w:rPr>
        <w:b w:val="0"/>
        <w:bCs/>
      </w:rPr>
      <w:t xml:space="preserve"> sur </w:t>
    </w:r>
    <w:r w:rsidR="008521DC" w:rsidRPr="00EE7AB5">
      <w:rPr>
        <w:rStyle w:val="Numrodepage"/>
        <w:b w:val="0"/>
        <w:bCs/>
      </w:rPr>
      <w:fldChar w:fldCharType="begin"/>
    </w:r>
    <w:r w:rsidR="0007017A" w:rsidRPr="00EE7AB5">
      <w:rPr>
        <w:rStyle w:val="Numrodepage"/>
        <w:b w:val="0"/>
        <w:bCs/>
      </w:rPr>
      <w:instrText xml:space="preserve"> NUMPAGES </w:instrText>
    </w:r>
    <w:r w:rsidR="008521DC" w:rsidRPr="00EE7AB5">
      <w:rPr>
        <w:rStyle w:val="Numrodepage"/>
        <w:b w:val="0"/>
        <w:bCs/>
      </w:rPr>
      <w:fldChar w:fldCharType="separate"/>
    </w:r>
    <w:r w:rsidR="003D0C67" w:rsidRPr="00EE7AB5">
      <w:rPr>
        <w:rStyle w:val="Numrodepage"/>
        <w:b w:val="0"/>
        <w:bCs/>
        <w:noProof/>
      </w:rPr>
      <w:t>15</w:t>
    </w:r>
    <w:r w:rsidR="008521DC" w:rsidRPr="00EE7AB5">
      <w:rPr>
        <w:rStyle w:val="Numrodepage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0B31" w14:textId="77777777" w:rsidR="008C43A0" w:rsidRDefault="008C43A0">
      <w:r>
        <w:separator/>
      </w:r>
    </w:p>
  </w:footnote>
  <w:footnote w:type="continuationSeparator" w:id="0">
    <w:p w14:paraId="0645B511" w14:textId="77777777" w:rsidR="008C43A0" w:rsidRDefault="008C43A0">
      <w:r>
        <w:continuationSeparator/>
      </w:r>
    </w:p>
  </w:footnote>
  <w:footnote w:id="1">
    <w:p w14:paraId="44F5CBDC" w14:textId="0AE5FB40" w:rsidR="00122A8F" w:rsidRPr="00122A8F" w:rsidRDefault="00122A8F" w:rsidP="00122A8F">
      <w:pPr>
        <w:pStyle w:val="Notedebasdepage"/>
        <w:rPr>
          <w:i/>
          <w:sz w:val="16"/>
        </w:rPr>
      </w:pPr>
      <w:r w:rsidRPr="00122A8F">
        <w:rPr>
          <w:rStyle w:val="Appelnotedebasdep"/>
          <w:sz w:val="16"/>
        </w:rPr>
        <w:footnoteRef/>
      </w:r>
      <w:r w:rsidRPr="00122A8F">
        <w:rPr>
          <w:sz w:val="16"/>
        </w:rPr>
        <w:t xml:space="preserve"> </w:t>
      </w:r>
      <w:r w:rsidRPr="00122A8F">
        <w:rPr>
          <w:i/>
          <w:sz w:val="16"/>
        </w:rPr>
        <w:t xml:space="preserve">Note : </w:t>
      </w:r>
    </w:p>
    <w:p w14:paraId="249AA13F" w14:textId="77777777" w:rsidR="00122A8F" w:rsidRPr="00122A8F" w:rsidRDefault="00122A8F" w:rsidP="00122A8F">
      <w:pPr>
        <w:pStyle w:val="Notedebasdepage"/>
        <w:rPr>
          <w:b/>
          <w:i/>
          <w:sz w:val="16"/>
        </w:rPr>
      </w:pPr>
      <w:r w:rsidRPr="00122A8F">
        <w:rPr>
          <w:b/>
          <w:i/>
          <w:sz w:val="16"/>
        </w:rPr>
        <w:t>Le types de vérification (bibliographique ou essais) est à indiquer.</w:t>
      </w:r>
    </w:p>
    <w:p w14:paraId="5B28BE0F" w14:textId="77777777" w:rsidR="00122A8F" w:rsidRPr="00122A8F" w:rsidRDefault="00122A8F">
      <w:pPr>
        <w:pStyle w:val="Notedebasdepage"/>
        <w:rPr>
          <w:i/>
        </w:rPr>
      </w:pPr>
      <w:r w:rsidRPr="00122A8F">
        <w:rPr>
          <w:b/>
          <w:i/>
          <w:sz w:val="16"/>
        </w:rPr>
        <w:t>L’absence d’applicabilité de certains items (NA) doit être justifiée dans le corps du document.</w:t>
      </w:r>
    </w:p>
  </w:footnote>
  <w:footnote w:id="2">
    <w:p w14:paraId="45102CED" w14:textId="77777777" w:rsidR="003D0744" w:rsidRDefault="003D0744" w:rsidP="000E3B1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90F54">
        <w:rPr>
          <w:rFonts w:cs="Arial"/>
          <w:sz w:val="16"/>
          <w:szCs w:val="16"/>
        </w:rPr>
        <w:t>Indiquer les valeurs de référence si différentes en fonction de l’anticoagulant. Tenir compte du sexe, âge…</w:t>
      </w:r>
    </w:p>
  </w:footnote>
  <w:footnote w:id="3">
    <w:p w14:paraId="18985405" w14:textId="77777777" w:rsidR="0007017A" w:rsidRPr="00AE1830" w:rsidRDefault="0007017A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 w:rsidRPr="00AE1830">
        <w:rPr>
          <w:sz w:val="16"/>
        </w:rPr>
        <w:t xml:space="preserve">A préciser par le laboratoire, par exemple 1 non critique – 5 très critique ; </w:t>
      </w:r>
    </w:p>
  </w:footnote>
  <w:footnote w:id="4">
    <w:p w14:paraId="26DC0814" w14:textId="6E86300C" w:rsidR="0007017A" w:rsidRDefault="0007017A" w:rsidP="00D037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74D17">
        <w:rPr>
          <w:rFonts w:cs="Arial"/>
          <w:sz w:val="16"/>
          <w:szCs w:val="16"/>
        </w:rPr>
        <w:t xml:space="preserve">Sociétés savantes, publications (SFBC, GEHT, </w:t>
      </w:r>
      <w:r w:rsidR="00AD44F2">
        <w:rPr>
          <w:rFonts w:cs="Arial"/>
          <w:sz w:val="16"/>
          <w:szCs w:val="16"/>
        </w:rPr>
        <w:t>EFLM</w:t>
      </w:r>
      <w:r w:rsidRPr="00374D17">
        <w:rPr>
          <w:rFonts w:cs="Arial"/>
          <w:sz w:val="16"/>
          <w:szCs w:val="16"/>
        </w:rPr>
        <w:t>, QUALAB, CLIA…). Préciser la référence utilisée.</w:t>
      </w:r>
    </w:p>
  </w:footnote>
  <w:footnote w:id="5">
    <w:p w14:paraId="622EACF2" w14:textId="77777777" w:rsidR="0007017A" w:rsidRDefault="0007017A" w:rsidP="00D0375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E2D2C">
        <w:rPr>
          <w:rFonts w:cs="Arial"/>
          <w:sz w:val="16"/>
          <w:szCs w:val="16"/>
        </w:rPr>
        <w:t>Conforme/non conforme</w:t>
      </w:r>
    </w:p>
  </w:footnote>
  <w:footnote w:id="6">
    <w:p w14:paraId="33ADBD45" w14:textId="77777777" w:rsidR="00713071" w:rsidRDefault="00713071" w:rsidP="007130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90F54">
        <w:rPr>
          <w:rFonts w:cs="Arial"/>
          <w:sz w:val="16"/>
          <w:szCs w:val="16"/>
        </w:rPr>
        <w:t>Indiquer les valeurs de référence si différentes en fonction de l’anticoagulant. Tenir compte du sexe, âge…</w:t>
      </w:r>
    </w:p>
  </w:footnote>
  <w:footnote w:id="7">
    <w:p w14:paraId="2B42D57C" w14:textId="77777777" w:rsidR="00713071" w:rsidRPr="00AE1830" w:rsidRDefault="00713071" w:rsidP="00713071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 w:rsidRPr="00AE1830">
        <w:rPr>
          <w:sz w:val="16"/>
        </w:rPr>
        <w:t xml:space="preserve">A préciser par le laboratoire, par exemple 1 non critique – 5 très critique ; </w:t>
      </w:r>
    </w:p>
  </w:footnote>
  <w:footnote w:id="8">
    <w:p w14:paraId="3E04D295" w14:textId="77777777" w:rsidR="00713071" w:rsidRDefault="00713071" w:rsidP="007130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74D17">
        <w:rPr>
          <w:rFonts w:cs="Arial"/>
          <w:sz w:val="16"/>
          <w:szCs w:val="16"/>
        </w:rPr>
        <w:t>Sociétés savantes, publications (SFBC, GEHT, RICOS, QUALAB, CLIA…). Préciser la référence utilisée.</w:t>
      </w:r>
    </w:p>
  </w:footnote>
  <w:footnote w:id="9">
    <w:p w14:paraId="5A0F847B" w14:textId="77777777" w:rsidR="00713071" w:rsidRDefault="00713071" w:rsidP="007130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E2D2C">
        <w:rPr>
          <w:rFonts w:cs="Arial"/>
          <w:sz w:val="16"/>
          <w:szCs w:val="16"/>
        </w:rPr>
        <w:t>Conforme/non conforme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CA0A" w14:textId="77777777" w:rsidR="0007017A" w:rsidRDefault="0007017A"/>
  <w:p w14:paraId="3448BA46" w14:textId="77777777" w:rsidR="0007017A" w:rsidRDefault="0007017A"/>
  <w:p w14:paraId="651EE4B2" w14:textId="77777777" w:rsidR="0007017A" w:rsidRDefault="0007017A"/>
  <w:p w14:paraId="6D3875A0" w14:textId="77777777" w:rsidR="0007017A" w:rsidRDefault="0007017A"/>
  <w:p w14:paraId="2A0569B9" w14:textId="77777777" w:rsidR="0007017A" w:rsidRDefault="0007017A"/>
  <w:p w14:paraId="2CB59595" w14:textId="77777777" w:rsidR="0007017A" w:rsidRDefault="0007017A"/>
  <w:p w14:paraId="4D383185" w14:textId="77777777" w:rsidR="0007017A" w:rsidRDefault="0007017A"/>
  <w:p w14:paraId="7FD0A496" w14:textId="77777777" w:rsidR="0007017A" w:rsidRDefault="0007017A"/>
  <w:p w14:paraId="02471691" w14:textId="77777777" w:rsidR="0007017A" w:rsidRDefault="0007017A"/>
  <w:p w14:paraId="7C3966C1" w14:textId="77777777" w:rsidR="0007017A" w:rsidRDefault="0007017A"/>
  <w:p w14:paraId="4127EF27" w14:textId="77777777" w:rsidR="0007017A" w:rsidRDefault="0007017A"/>
  <w:p w14:paraId="340E9172" w14:textId="77777777" w:rsidR="0007017A" w:rsidRDefault="0007017A"/>
  <w:p w14:paraId="2DEE99EF" w14:textId="77777777" w:rsidR="0007017A" w:rsidRDefault="0007017A"/>
  <w:p w14:paraId="35941F4C" w14:textId="77777777" w:rsidR="0007017A" w:rsidRDefault="0007017A"/>
  <w:p w14:paraId="0E81664D" w14:textId="77777777" w:rsidR="0007017A" w:rsidRDefault="000701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4"/>
      <w:gridCol w:w="9976"/>
    </w:tblGrid>
    <w:tr w:rsidR="0007017A" w14:paraId="1956D5CF" w14:textId="77777777" w:rsidTr="003475AA">
      <w:trPr>
        <w:trHeight w:val="1121"/>
        <w:jc w:val="center"/>
      </w:trPr>
      <w:tc>
        <w:tcPr>
          <w:tcW w:w="904" w:type="dxa"/>
          <w:vAlign w:val="center"/>
        </w:tcPr>
        <w:p w14:paraId="1425F254" w14:textId="011F9F51" w:rsidR="0007017A" w:rsidRPr="003475AA" w:rsidRDefault="00B55AD7" w:rsidP="00443464">
          <w:pPr>
            <w:pStyle w:val="En-tte"/>
            <w:ind w:left="0"/>
            <w:rPr>
              <w:b/>
              <w:bCs/>
              <w:i/>
              <w:sz w:val="12"/>
            </w:rPr>
          </w:pPr>
          <w:r>
            <w:rPr>
              <w:noProof/>
            </w:rPr>
            <w:drawing>
              <wp:inline distT="0" distB="0" distL="0" distR="0" wp14:anchorId="4DA84CD1" wp14:editId="64911E5E">
                <wp:extent cx="390525" cy="549275"/>
                <wp:effectExtent l="0" t="0" r="9525" b="3175"/>
                <wp:docPr id="3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6" w:type="dxa"/>
          <w:vAlign w:val="center"/>
        </w:tcPr>
        <w:p w14:paraId="0ECE3F16" w14:textId="77777777" w:rsidR="0007017A" w:rsidRPr="003475AA" w:rsidRDefault="0007017A" w:rsidP="00B55AD7">
          <w:pPr>
            <w:pStyle w:val="En-tte"/>
            <w:tabs>
              <w:tab w:val="center" w:pos="2450"/>
            </w:tabs>
            <w:ind w:left="0"/>
            <w:jc w:val="center"/>
            <w:rPr>
              <w:b/>
              <w:bCs/>
              <w:smallCaps w:val="0"/>
              <w:sz w:val="28"/>
              <w:szCs w:val="28"/>
            </w:rPr>
          </w:pPr>
          <w:r w:rsidRPr="003475AA">
            <w:rPr>
              <w:b/>
              <w:smallCaps w:val="0"/>
              <w:sz w:val="40"/>
              <w:szCs w:val="40"/>
            </w:rPr>
            <w:t>Fiche type de vérification (portée A) / validation (portée B) d’une méthode de biologie médicale</w:t>
          </w:r>
        </w:p>
      </w:tc>
    </w:tr>
  </w:tbl>
  <w:p w14:paraId="33551D1F" w14:textId="77777777" w:rsidR="0007017A" w:rsidRPr="00A12785" w:rsidRDefault="0007017A" w:rsidP="00A12785">
    <w:pPr>
      <w:pStyle w:val="En-tte"/>
      <w:ind w:left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69DA"/>
    <w:multiLevelType w:val="hybridMultilevel"/>
    <w:tmpl w:val="6C80EF7E"/>
    <w:lvl w:ilvl="0" w:tplc="146002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F43"/>
    <w:multiLevelType w:val="hybridMultilevel"/>
    <w:tmpl w:val="DF06AEBC"/>
    <w:lvl w:ilvl="0" w:tplc="064E1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203"/>
    <w:multiLevelType w:val="hybridMultilevel"/>
    <w:tmpl w:val="7026FA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E56"/>
    <w:multiLevelType w:val="hybridMultilevel"/>
    <w:tmpl w:val="7618FB44"/>
    <w:lvl w:ilvl="0" w:tplc="376800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CC0"/>
    <w:multiLevelType w:val="hybridMultilevel"/>
    <w:tmpl w:val="829C141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434"/>
    <w:multiLevelType w:val="hybridMultilevel"/>
    <w:tmpl w:val="426CB62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35255"/>
    <w:multiLevelType w:val="hybridMultilevel"/>
    <w:tmpl w:val="3286B4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22BAE"/>
    <w:multiLevelType w:val="hybridMultilevel"/>
    <w:tmpl w:val="99AAA8E0"/>
    <w:lvl w:ilvl="0" w:tplc="3D880902">
      <w:start w:val="1"/>
      <w:numFmt w:val="decimal"/>
      <w:lvlText w:val="%1.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E4981"/>
    <w:multiLevelType w:val="hybridMultilevel"/>
    <w:tmpl w:val="5086B0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01A5C"/>
    <w:multiLevelType w:val="hybridMultilevel"/>
    <w:tmpl w:val="E996D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B2B"/>
    <w:multiLevelType w:val="hybridMultilevel"/>
    <w:tmpl w:val="6EA41F8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336"/>
    <w:multiLevelType w:val="hybridMultilevel"/>
    <w:tmpl w:val="92D0A75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F96111"/>
    <w:multiLevelType w:val="hybridMultilevel"/>
    <w:tmpl w:val="19A8A4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B61C4"/>
    <w:multiLevelType w:val="hybridMultilevel"/>
    <w:tmpl w:val="C8CA86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70AF0"/>
    <w:multiLevelType w:val="hybridMultilevel"/>
    <w:tmpl w:val="718C9F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51359"/>
    <w:multiLevelType w:val="hybridMultilevel"/>
    <w:tmpl w:val="B1D4C8FE"/>
    <w:lvl w:ilvl="0" w:tplc="04767FA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1726"/>
    <w:multiLevelType w:val="hybridMultilevel"/>
    <w:tmpl w:val="9EA6D57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598F"/>
    <w:multiLevelType w:val="hybridMultilevel"/>
    <w:tmpl w:val="FEA0EF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37A12"/>
    <w:multiLevelType w:val="multilevel"/>
    <w:tmpl w:val="B5EA682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65EC4E3B"/>
    <w:multiLevelType w:val="hybridMultilevel"/>
    <w:tmpl w:val="01F45FF4"/>
    <w:lvl w:ilvl="0" w:tplc="3E662BC0">
      <w:start w:val="2"/>
      <w:numFmt w:val="bullet"/>
      <w:lvlText w:val=""/>
      <w:lvlJc w:val="left"/>
      <w:pPr>
        <w:tabs>
          <w:tab w:val="num" w:pos="4410"/>
        </w:tabs>
        <w:ind w:left="4410" w:hanging="72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14"/>
        </w:tabs>
        <w:ind w:left="73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34"/>
        </w:tabs>
        <w:ind w:left="80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54"/>
        </w:tabs>
        <w:ind w:left="8754" w:hanging="360"/>
      </w:pPr>
      <w:rPr>
        <w:rFonts w:ascii="Wingdings" w:hAnsi="Wingdings" w:hint="default"/>
      </w:rPr>
    </w:lvl>
  </w:abstractNum>
  <w:abstractNum w:abstractNumId="20" w15:restartNumberingAfterBreak="0">
    <w:nsid w:val="6F91626E"/>
    <w:multiLevelType w:val="hybridMultilevel"/>
    <w:tmpl w:val="48CE7C8E"/>
    <w:lvl w:ilvl="0" w:tplc="2F6EE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A0A14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  <w:rPr>
        <w:rFonts w:hint="default"/>
        <w:color w:val="auto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E7B6F"/>
    <w:multiLevelType w:val="hybridMultilevel"/>
    <w:tmpl w:val="495822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D6827"/>
    <w:multiLevelType w:val="hybridMultilevel"/>
    <w:tmpl w:val="6EA41F8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044F"/>
    <w:multiLevelType w:val="multilevel"/>
    <w:tmpl w:val="D058758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7820106"/>
    <w:multiLevelType w:val="hybridMultilevel"/>
    <w:tmpl w:val="CF6CD938"/>
    <w:lvl w:ilvl="0" w:tplc="040C0005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0400834">
    <w:abstractNumId w:val="20"/>
  </w:num>
  <w:num w:numId="2" w16cid:durableId="869955379">
    <w:abstractNumId w:val="2"/>
  </w:num>
  <w:num w:numId="3" w16cid:durableId="1119303754">
    <w:abstractNumId w:val="11"/>
  </w:num>
  <w:num w:numId="4" w16cid:durableId="854419081">
    <w:abstractNumId w:val="5"/>
  </w:num>
  <w:num w:numId="5" w16cid:durableId="1669019451">
    <w:abstractNumId w:val="8"/>
  </w:num>
  <w:num w:numId="6" w16cid:durableId="398987080">
    <w:abstractNumId w:val="17"/>
  </w:num>
  <w:num w:numId="7" w16cid:durableId="1605308237">
    <w:abstractNumId w:val="21"/>
  </w:num>
  <w:num w:numId="8" w16cid:durableId="678393300">
    <w:abstractNumId w:val="14"/>
  </w:num>
  <w:num w:numId="9" w16cid:durableId="222133550">
    <w:abstractNumId w:val="18"/>
  </w:num>
  <w:num w:numId="10" w16cid:durableId="388306681">
    <w:abstractNumId w:val="13"/>
  </w:num>
  <w:num w:numId="11" w16cid:durableId="1965429879">
    <w:abstractNumId w:val="12"/>
  </w:num>
  <w:num w:numId="12" w16cid:durableId="1260023616">
    <w:abstractNumId w:val="19"/>
  </w:num>
  <w:num w:numId="13" w16cid:durableId="1021855213">
    <w:abstractNumId w:val="0"/>
  </w:num>
  <w:num w:numId="14" w16cid:durableId="1369794940">
    <w:abstractNumId w:val="20"/>
  </w:num>
  <w:num w:numId="15" w16cid:durableId="278488818">
    <w:abstractNumId w:val="20"/>
  </w:num>
  <w:num w:numId="16" w16cid:durableId="635110455">
    <w:abstractNumId w:val="20"/>
  </w:num>
  <w:num w:numId="17" w16cid:durableId="1360009915">
    <w:abstractNumId w:val="20"/>
  </w:num>
  <w:num w:numId="18" w16cid:durableId="796027838">
    <w:abstractNumId w:val="20"/>
  </w:num>
  <w:num w:numId="19" w16cid:durableId="635066237">
    <w:abstractNumId w:val="20"/>
  </w:num>
  <w:num w:numId="20" w16cid:durableId="286399039">
    <w:abstractNumId w:val="20"/>
  </w:num>
  <w:num w:numId="21" w16cid:durableId="647174512">
    <w:abstractNumId w:val="20"/>
  </w:num>
  <w:num w:numId="22" w16cid:durableId="273681150">
    <w:abstractNumId w:val="20"/>
  </w:num>
  <w:num w:numId="23" w16cid:durableId="1803647188">
    <w:abstractNumId w:val="20"/>
  </w:num>
  <w:num w:numId="24" w16cid:durableId="872231382">
    <w:abstractNumId w:val="20"/>
  </w:num>
  <w:num w:numId="25" w16cid:durableId="308361244">
    <w:abstractNumId w:val="20"/>
    <w:lvlOverride w:ilvl="0">
      <w:startOverride w:val="1"/>
    </w:lvlOverride>
  </w:num>
  <w:num w:numId="26" w16cid:durableId="1513489504">
    <w:abstractNumId w:val="3"/>
  </w:num>
  <w:num w:numId="27" w16cid:durableId="43720945">
    <w:abstractNumId w:val="20"/>
  </w:num>
  <w:num w:numId="28" w16cid:durableId="2095739525">
    <w:abstractNumId w:val="9"/>
  </w:num>
  <w:num w:numId="29" w16cid:durableId="492725376">
    <w:abstractNumId w:val="20"/>
  </w:num>
  <w:num w:numId="30" w16cid:durableId="1337659267">
    <w:abstractNumId w:val="20"/>
  </w:num>
  <w:num w:numId="31" w16cid:durableId="1072004312">
    <w:abstractNumId w:val="7"/>
  </w:num>
  <w:num w:numId="32" w16cid:durableId="780956204">
    <w:abstractNumId w:val="15"/>
  </w:num>
  <w:num w:numId="33" w16cid:durableId="1702167488">
    <w:abstractNumId w:val="24"/>
  </w:num>
  <w:num w:numId="34" w16cid:durableId="2114085343">
    <w:abstractNumId w:val="23"/>
  </w:num>
  <w:num w:numId="35" w16cid:durableId="1631864653">
    <w:abstractNumId w:val="23"/>
  </w:num>
  <w:num w:numId="36" w16cid:durableId="473984037">
    <w:abstractNumId w:val="23"/>
  </w:num>
  <w:num w:numId="37" w16cid:durableId="644625719">
    <w:abstractNumId w:val="23"/>
  </w:num>
  <w:num w:numId="38" w16cid:durableId="760414687">
    <w:abstractNumId w:val="23"/>
  </w:num>
  <w:num w:numId="39" w16cid:durableId="133719042">
    <w:abstractNumId w:val="23"/>
  </w:num>
  <w:num w:numId="40" w16cid:durableId="2058506441">
    <w:abstractNumId w:val="23"/>
  </w:num>
  <w:num w:numId="41" w16cid:durableId="1673290949">
    <w:abstractNumId w:val="23"/>
  </w:num>
  <w:num w:numId="42" w16cid:durableId="835419601">
    <w:abstractNumId w:val="1"/>
  </w:num>
  <w:num w:numId="43" w16cid:durableId="41222704">
    <w:abstractNumId w:val="16"/>
  </w:num>
  <w:num w:numId="44" w16cid:durableId="145128340">
    <w:abstractNumId w:val="4"/>
  </w:num>
  <w:num w:numId="45" w16cid:durableId="675116669">
    <w:abstractNumId w:val="23"/>
  </w:num>
  <w:num w:numId="46" w16cid:durableId="1856383948">
    <w:abstractNumId w:val="23"/>
  </w:num>
  <w:num w:numId="47" w16cid:durableId="1555892661">
    <w:abstractNumId w:val="23"/>
  </w:num>
  <w:num w:numId="48" w16cid:durableId="530385800">
    <w:abstractNumId w:val="22"/>
  </w:num>
  <w:num w:numId="49" w16cid:durableId="151143687">
    <w:abstractNumId w:val="6"/>
  </w:num>
  <w:num w:numId="50" w16cid:durableId="16213033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30"/>
    <w:rsid w:val="00001909"/>
    <w:rsid w:val="00001CB6"/>
    <w:rsid w:val="00002E02"/>
    <w:rsid w:val="00003E96"/>
    <w:rsid w:val="00004386"/>
    <w:rsid w:val="00005040"/>
    <w:rsid w:val="00006F08"/>
    <w:rsid w:val="00010197"/>
    <w:rsid w:val="00011801"/>
    <w:rsid w:val="00011D1B"/>
    <w:rsid w:val="00012D86"/>
    <w:rsid w:val="00013505"/>
    <w:rsid w:val="00015EED"/>
    <w:rsid w:val="00017E4C"/>
    <w:rsid w:val="0002108A"/>
    <w:rsid w:val="00032851"/>
    <w:rsid w:val="0003474A"/>
    <w:rsid w:val="00034AA7"/>
    <w:rsid w:val="00034C27"/>
    <w:rsid w:val="00034CCE"/>
    <w:rsid w:val="00035CA3"/>
    <w:rsid w:val="000364C5"/>
    <w:rsid w:val="0003757E"/>
    <w:rsid w:val="000416EF"/>
    <w:rsid w:val="00041F0A"/>
    <w:rsid w:val="00044CDD"/>
    <w:rsid w:val="000457A4"/>
    <w:rsid w:val="000462E4"/>
    <w:rsid w:val="00046822"/>
    <w:rsid w:val="00046E30"/>
    <w:rsid w:val="0004733B"/>
    <w:rsid w:val="00050C58"/>
    <w:rsid w:val="000529A7"/>
    <w:rsid w:val="00052F70"/>
    <w:rsid w:val="000534FE"/>
    <w:rsid w:val="00054D3F"/>
    <w:rsid w:val="00056EAC"/>
    <w:rsid w:val="00061952"/>
    <w:rsid w:val="00062502"/>
    <w:rsid w:val="000638C8"/>
    <w:rsid w:val="00063D33"/>
    <w:rsid w:val="0006480F"/>
    <w:rsid w:val="00066126"/>
    <w:rsid w:val="000671F5"/>
    <w:rsid w:val="0007017A"/>
    <w:rsid w:val="000745FA"/>
    <w:rsid w:val="000765AD"/>
    <w:rsid w:val="0007753E"/>
    <w:rsid w:val="000804DC"/>
    <w:rsid w:val="00080CE3"/>
    <w:rsid w:val="00081496"/>
    <w:rsid w:val="00082A8A"/>
    <w:rsid w:val="000911EA"/>
    <w:rsid w:val="00093015"/>
    <w:rsid w:val="00093CB9"/>
    <w:rsid w:val="00093D33"/>
    <w:rsid w:val="00094D91"/>
    <w:rsid w:val="00095A7C"/>
    <w:rsid w:val="00096089"/>
    <w:rsid w:val="000964EE"/>
    <w:rsid w:val="00096664"/>
    <w:rsid w:val="000A13FD"/>
    <w:rsid w:val="000A23AA"/>
    <w:rsid w:val="000A3259"/>
    <w:rsid w:val="000A525F"/>
    <w:rsid w:val="000A5F6A"/>
    <w:rsid w:val="000B39BE"/>
    <w:rsid w:val="000B40E4"/>
    <w:rsid w:val="000C0A55"/>
    <w:rsid w:val="000C1EB3"/>
    <w:rsid w:val="000C2B22"/>
    <w:rsid w:val="000C6C40"/>
    <w:rsid w:val="000D0261"/>
    <w:rsid w:val="000D3EBE"/>
    <w:rsid w:val="000D659A"/>
    <w:rsid w:val="000E125A"/>
    <w:rsid w:val="000E2122"/>
    <w:rsid w:val="000E2A8D"/>
    <w:rsid w:val="000E3657"/>
    <w:rsid w:val="000E3B10"/>
    <w:rsid w:val="000E3EF4"/>
    <w:rsid w:val="000E55DF"/>
    <w:rsid w:val="000E6C7E"/>
    <w:rsid w:val="000E708B"/>
    <w:rsid w:val="000E7391"/>
    <w:rsid w:val="000E7A52"/>
    <w:rsid w:val="000F2B6B"/>
    <w:rsid w:val="000F316A"/>
    <w:rsid w:val="000F399B"/>
    <w:rsid w:val="000F5778"/>
    <w:rsid w:val="000F77F9"/>
    <w:rsid w:val="001017FA"/>
    <w:rsid w:val="00101AF4"/>
    <w:rsid w:val="001028B3"/>
    <w:rsid w:val="0010407D"/>
    <w:rsid w:val="00106911"/>
    <w:rsid w:val="00107AB0"/>
    <w:rsid w:val="00110372"/>
    <w:rsid w:val="00110EB0"/>
    <w:rsid w:val="00111B18"/>
    <w:rsid w:val="001129D4"/>
    <w:rsid w:val="001129DB"/>
    <w:rsid w:val="001177DC"/>
    <w:rsid w:val="00121063"/>
    <w:rsid w:val="0012198F"/>
    <w:rsid w:val="00122A8F"/>
    <w:rsid w:val="00122E5B"/>
    <w:rsid w:val="001262DE"/>
    <w:rsid w:val="001276EF"/>
    <w:rsid w:val="00127D22"/>
    <w:rsid w:val="00127E53"/>
    <w:rsid w:val="00130008"/>
    <w:rsid w:val="0013467E"/>
    <w:rsid w:val="00140B07"/>
    <w:rsid w:val="00140CD0"/>
    <w:rsid w:val="00143D70"/>
    <w:rsid w:val="00144CC3"/>
    <w:rsid w:val="001455DF"/>
    <w:rsid w:val="00145C63"/>
    <w:rsid w:val="00150259"/>
    <w:rsid w:val="00150943"/>
    <w:rsid w:val="001511EA"/>
    <w:rsid w:val="0015237D"/>
    <w:rsid w:val="00153C38"/>
    <w:rsid w:val="00156EFF"/>
    <w:rsid w:val="00165F38"/>
    <w:rsid w:val="00166129"/>
    <w:rsid w:val="001667DF"/>
    <w:rsid w:val="00170DD9"/>
    <w:rsid w:val="00171E3C"/>
    <w:rsid w:val="00171E47"/>
    <w:rsid w:val="00172AAD"/>
    <w:rsid w:val="00172D84"/>
    <w:rsid w:val="00172EFF"/>
    <w:rsid w:val="00173C43"/>
    <w:rsid w:val="0017466F"/>
    <w:rsid w:val="00174723"/>
    <w:rsid w:val="00174BE5"/>
    <w:rsid w:val="00180C2B"/>
    <w:rsid w:val="0018365D"/>
    <w:rsid w:val="001846F5"/>
    <w:rsid w:val="00184713"/>
    <w:rsid w:val="00186547"/>
    <w:rsid w:val="0018794D"/>
    <w:rsid w:val="00193F8D"/>
    <w:rsid w:val="00194E1A"/>
    <w:rsid w:val="0019564B"/>
    <w:rsid w:val="00197F22"/>
    <w:rsid w:val="001A2203"/>
    <w:rsid w:val="001A3434"/>
    <w:rsid w:val="001A4A7C"/>
    <w:rsid w:val="001A5AA0"/>
    <w:rsid w:val="001A6295"/>
    <w:rsid w:val="001A6B33"/>
    <w:rsid w:val="001A6D6D"/>
    <w:rsid w:val="001A721F"/>
    <w:rsid w:val="001B2682"/>
    <w:rsid w:val="001B4143"/>
    <w:rsid w:val="001B4183"/>
    <w:rsid w:val="001B4682"/>
    <w:rsid w:val="001B4C59"/>
    <w:rsid w:val="001C02EE"/>
    <w:rsid w:val="001C23D8"/>
    <w:rsid w:val="001C3D01"/>
    <w:rsid w:val="001C3EA4"/>
    <w:rsid w:val="001C4FDE"/>
    <w:rsid w:val="001C78C6"/>
    <w:rsid w:val="001C7C2C"/>
    <w:rsid w:val="001D424D"/>
    <w:rsid w:val="001D623A"/>
    <w:rsid w:val="001E226B"/>
    <w:rsid w:val="001E4406"/>
    <w:rsid w:val="001E4F08"/>
    <w:rsid w:val="001E52B4"/>
    <w:rsid w:val="001E5533"/>
    <w:rsid w:val="001E5FC9"/>
    <w:rsid w:val="001E6AD4"/>
    <w:rsid w:val="001F71A1"/>
    <w:rsid w:val="0020160D"/>
    <w:rsid w:val="0020262F"/>
    <w:rsid w:val="00203F08"/>
    <w:rsid w:val="00205714"/>
    <w:rsid w:val="0021128F"/>
    <w:rsid w:val="00211A68"/>
    <w:rsid w:val="00211A8B"/>
    <w:rsid w:val="002126DB"/>
    <w:rsid w:val="00213BB4"/>
    <w:rsid w:val="002141E5"/>
    <w:rsid w:val="002150E8"/>
    <w:rsid w:val="00215E56"/>
    <w:rsid w:val="0021711E"/>
    <w:rsid w:val="002207C1"/>
    <w:rsid w:val="00220D49"/>
    <w:rsid w:val="002215EC"/>
    <w:rsid w:val="00222489"/>
    <w:rsid w:val="002228E5"/>
    <w:rsid w:val="0022300D"/>
    <w:rsid w:val="002244B1"/>
    <w:rsid w:val="00227CE3"/>
    <w:rsid w:val="00230865"/>
    <w:rsid w:val="00230FE0"/>
    <w:rsid w:val="0023749F"/>
    <w:rsid w:val="00237D46"/>
    <w:rsid w:val="002425AC"/>
    <w:rsid w:val="002444CE"/>
    <w:rsid w:val="00245B52"/>
    <w:rsid w:val="00247425"/>
    <w:rsid w:val="002506B5"/>
    <w:rsid w:val="0025470A"/>
    <w:rsid w:val="002565EA"/>
    <w:rsid w:val="0025663C"/>
    <w:rsid w:val="0025682A"/>
    <w:rsid w:val="00256A94"/>
    <w:rsid w:val="00256D38"/>
    <w:rsid w:val="00265AD7"/>
    <w:rsid w:val="00270046"/>
    <w:rsid w:val="00270154"/>
    <w:rsid w:val="002715ED"/>
    <w:rsid w:val="0027321B"/>
    <w:rsid w:val="0027519A"/>
    <w:rsid w:val="00275A25"/>
    <w:rsid w:val="002770C8"/>
    <w:rsid w:val="00277827"/>
    <w:rsid w:val="00280761"/>
    <w:rsid w:val="0028173F"/>
    <w:rsid w:val="0028722B"/>
    <w:rsid w:val="00291E0F"/>
    <w:rsid w:val="002932CD"/>
    <w:rsid w:val="002935ED"/>
    <w:rsid w:val="0029699A"/>
    <w:rsid w:val="0029721B"/>
    <w:rsid w:val="0029738D"/>
    <w:rsid w:val="0029741A"/>
    <w:rsid w:val="002A0E80"/>
    <w:rsid w:val="002A22E7"/>
    <w:rsid w:val="002A2F1C"/>
    <w:rsid w:val="002A51FE"/>
    <w:rsid w:val="002A6EFA"/>
    <w:rsid w:val="002A78DF"/>
    <w:rsid w:val="002B004D"/>
    <w:rsid w:val="002B0626"/>
    <w:rsid w:val="002B3866"/>
    <w:rsid w:val="002B4201"/>
    <w:rsid w:val="002C0166"/>
    <w:rsid w:val="002C11BB"/>
    <w:rsid w:val="002C249E"/>
    <w:rsid w:val="002C2F27"/>
    <w:rsid w:val="002C34BE"/>
    <w:rsid w:val="002C47B7"/>
    <w:rsid w:val="002D2E11"/>
    <w:rsid w:val="002D42F5"/>
    <w:rsid w:val="002E03FF"/>
    <w:rsid w:val="002E2FF2"/>
    <w:rsid w:val="002E48C8"/>
    <w:rsid w:val="002E570D"/>
    <w:rsid w:val="002F0490"/>
    <w:rsid w:val="002F1DCB"/>
    <w:rsid w:val="002F3097"/>
    <w:rsid w:val="002F3BC2"/>
    <w:rsid w:val="002F5C3B"/>
    <w:rsid w:val="002F63EC"/>
    <w:rsid w:val="0030595B"/>
    <w:rsid w:val="00307287"/>
    <w:rsid w:val="00311586"/>
    <w:rsid w:val="003121B5"/>
    <w:rsid w:val="003123A0"/>
    <w:rsid w:val="0031395D"/>
    <w:rsid w:val="00314C1D"/>
    <w:rsid w:val="00322372"/>
    <w:rsid w:val="003235F4"/>
    <w:rsid w:val="003256C0"/>
    <w:rsid w:val="00327005"/>
    <w:rsid w:val="0033184B"/>
    <w:rsid w:val="00333F94"/>
    <w:rsid w:val="00334D8C"/>
    <w:rsid w:val="00335CB6"/>
    <w:rsid w:val="0033753E"/>
    <w:rsid w:val="00341735"/>
    <w:rsid w:val="00342E9D"/>
    <w:rsid w:val="00345E06"/>
    <w:rsid w:val="00346012"/>
    <w:rsid w:val="00346D58"/>
    <w:rsid w:val="003475AA"/>
    <w:rsid w:val="00350105"/>
    <w:rsid w:val="00351447"/>
    <w:rsid w:val="0035417E"/>
    <w:rsid w:val="0035660E"/>
    <w:rsid w:val="00357B18"/>
    <w:rsid w:val="00357C40"/>
    <w:rsid w:val="00362A0C"/>
    <w:rsid w:val="00363529"/>
    <w:rsid w:val="00370CC9"/>
    <w:rsid w:val="003714A2"/>
    <w:rsid w:val="00373479"/>
    <w:rsid w:val="0037433B"/>
    <w:rsid w:val="00374B5E"/>
    <w:rsid w:val="00375E71"/>
    <w:rsid w:val="00375EA0"/>
    <w:rsid w:val="003766B9"/>
    <w:rsid w:val="00380A72"/>
    <w:rsid w:val="0038490B"/>
    <w:rsid w:val="00384C05"/>
    <w:rsid w:val="00384E30"/>
    <w:rsid w:val="00385F50"/>
    <w:rsid w:val="00386D4F"/>
    <w:rsid w:val="003914F1"/>
    <w:rsid w:val="00391964"/>
    <w:rsid w:val="00392F2B"/>
    <w:rsid w:val="003964EA"/>
    <w:rsid w:val="003A1613"/>
    <w:rsid w:val="003A1F07"/>
    <w:rsid w:val="003A2F76"/>
    <w:rsid w:val="003A3519"/>
    <w:rsid w:val="003A43AE"/>
    <w:rsid w:val="003B0B0F"/>
    <w:rsid w:val="003B73DD"/>
    <w:rsid w:val="003B7F9C"/>
    <w:rsid w:val="003C0E89"/>
    <w:rsid w:val="003C15DA"/>
    <w:rsid w:val="003C1613"/>
    <w:rsid w:val="003C1758"/>
    <w:rsid w:val="003C2F1E"/>
    <w:rsid w:val="003C36E3"/>
    <w:rsid w:val="003C562D"/>
    <w:rsid w:val="003C6001"/>
    <w:rsid w:val="003D0744"/>
    <w:rsid w:val="003D0C67"/>
    <w:rsid w:val="003D0CA6"/>
    <w:rsid w:val="003D7753"/>
    <w:rsid w:val="003E2300"/>
    <w:rsid w:val="003E2771"/>
    <w:rsid w:val="003E34E6"/>
    <w:rsid w:val="003E44B4"/>
    <w:rsid w:val="003E515B"/>
    <w:rsid w:val="003E7E7B"/>
    <w:rsid w:val="003F015E"/>
    <w:rsid w:val="003F02B3"/>
    <w:rsid w:val="003F059F"/>
    <w:rsid w:val="003F2D68"/>
    <w:rsid w:val="00400B40"/>
    <w:rsid w:val="00404BF3"/>
    <w:rsid w:val="00404FA9"/>
    <w:rsid w:val="004051F4"/>
    <w:rsid w:val="0040537F"/>
    <w:rsid w:val="00405671"/>
    <w:rsid w:val="00410842"/>
    <w:rsid w:val="00412106"/>
    <w:rsid w:val="00417731"/>
    <w:rsid w:val="00417E0D"/>
    <w:rsid w:val="0042336B"/>
    <w:rsid w:val="00423E6E"/>
    <w:rsid w:val="00426EDC"/>
    <w:rsid w:val="00427132"/>
    <w:rsid w:val="00427955"/>
    <w:rsid w:val="00430F0B"/>
    <w:rsid w:val="00432BFA"/>
    <w:rsid w:val="004334D4"/>
    <w:rsid w:val="00433D3D"/>
    <w:rsid w:val="0043422E"/>
    <w:rsid w:val="004379F4"/>
    <w:rsid w:val="00443464"/>
    <w:rsid w:val="004467A3"/>
    <w:rsid w:val="00446E21"/>
    <w:rsid w:val="0045629D"/>
    <w:rsid w:val="00460542"/>
    <w:rsid w:val="00461370"/>
    <w:rsid w:val="00464963"/>
    <w:rsid w:val="004707E2"/>
    <w:rsid w:val="00476F33"/>
    <w:rsid w:val="004856A1"/>
    <w:rsid w:val="00490B14"/>
    <w:rsid w:val="00492784"/>
    <w:rsid w:val="00493D3E"/>
    <w:rsid w:val="004947E7"/>
    <w:rsid w:val="004955A5"/>
    <w:rsid w:val="0049750B"/>
    <w:rsid w:val="004A184F"/>
    <w:rsid w:val="004A451B"/>
    <w:rsid w:val="004A47DC"/>
    <w:rsid w:val="004A7C0E"/>
    <w:rsid w:val="004B0A4F"/>
    <w:rsid w:val="004B1915"/>
    <w:rsid w:val="004B2156"/>
    <w:rsid w:val="004B35BE"/>
    <w:rsid w:val="004B527D"/>
    <w:rsid w:val="004B5490"/>
    <w:rsid w:val="004B57AC"/>
    <w:rsid w:val="004C6E44"/>
    <w:rsid w:val="004D14BA"/>
    <w:rsid w:val="004D21EC"/>
    <w:rsid w:val="004D5299"/>
    <w:rsid w:val="004D5AFC"/>
    <w:rsid w:val="004D6260"/>
    <w:rsid w:val="004D6C7A"/>
    <w:rsid w:val="004E6B18"/>
    <w:rsid w:val="004F2697"/>
    <w:rsid w:val="004F4D13"/>
    <w:rsid w:val="004F4FBF"/>
    <w:rsid w:val="004F5227"/>
    <w:rsid w:val="004F68F4"/>
    <w:rsid w:val="005014F4"/>
    <w:rsid w:val="00501EE1"/>
    <w:rsid w:val="00502073"/>
    <w:rsid w:val="00502935"/>
    <w:rsid w:val="00503068"/>
    <w:rsid w:val="00503386"/>
    <w:rsid w:val="00504249"/>
    <w:rsid w:val="005048D0"/>
    <w:rsid w:val="0051208B"/>
    <w:rsid w:val="00512CB9"/>
    <w:rsid w:val="00515622"/>
    <w:rsid w:val="0051630D"/>
    <w:rsid w:val="00516C70"/>
    <w:rsid w:val="005211B0"/>
    <w:rsid w:val="0052285F"/>
    <w:rsid w:val="00522CE7"/>
    <w:rsid w:val="00523117"/>
    <w:rsid w:val="00524FED"/>
    <w:rsid w:val="00527350"/>
    <w:rsid w:val="00527B55"/>
    <w:rsid w:val="00530717"/>
    <w:rsid w:val="0053202C"/>
    <w:rsid w:val="00532106"/>
    <w:rsid w:val="00532678"/>
    <w:rsid w:val="00534580"/>
    <w:rsid w:val="00540CAD"/>
    <w:rsid w:val="00542A2F"/>
    <w:rsid w:val="005441F2"/>
    <w:rsid w:val="00544FE0"/>
    <w:rsid w:val="005519F8"/>
    <w:rsid w:val="0055614E"/>
    <w:rsid w:val="00557C0F"/>
    <w:rsid w:val="00557C87"/>
    <w:rsid w:val="0056007A"/>
    <w:rsid w:val="005626AA"/>
    <w:rsid w:val="00563237"/>
    <w:rsid w:val="00565DCD"/>
    <w:rsid w:val="00566937"/>
    <w:rsid w:val="00571917"/>
    <w:rsid w:val="00572355"/>
    <w:rsid w:val="00573152"/>
    <w:rsid w:val="0057458D"/>
    <w:rsid w:val="00575535"/>
    <w:rsid w:val="00575B99"/>
    <w:rsid w:val="005807D6"/>
    <w:rsid w:val="0058086F"/>
    <w:rsid w:val="005833A8"/>
    <w:rsid w:val="005854C0"/>
    <w:rsid w:val="005857AC"/>
    <w:rsid w:val="00585F89"/>
    <w:rsid w:val="00593FE0"/>
    <w:rsid w:val="005A23EB"/>
    <w:rsid w:val="005A4521"/>
    <w:rsid w:val="005A5F90"/>
    <w:rsid w:val="005A62FE"/>
    <w:rsid w:val="005A7361"/>
    <w:rsid w:val="005B06EF"/>
    <w:rsid w:val="005B0997"/>
    <w:rsid w:val="005B0CFE"/>
    <w:rsid w:val="005B197E"/>
    <w:rsid w:val="005B1AA8"/>
    <w:rsid w:val="005B2276"/>
    <w:rsid w:val="005B43F5"/>
    <w:rsid w:val="005C02EF"/>
    <w:rsid w:val="005C15AD"/>
    <w:rsid w:val="005C1EAD"/>
    <w:rsid w:val="005C3623"/>
    <w:rsid w:val="005C4555"/>
    <w:rsid w:val="005C56E9"/>
    <w:rsid w:val="005D006A"/>
    <w:rsid w:val="005D14F5"/>
    <w:rsid w:val="005D56BD"/>
    <w:rsid w:val="005D648C"/>
    <w:rsid w:val="005D6C2F"/>
    <w:rsid w:val="005D6F6C"/>
    <w:rsid w:val="005E18EB"/>
    <w:rsid w:val="005E3111"/>
    <w:rsid w:val="005E336B"/>
    <w:rsid w:val="005E37BC"/>
    <w:rsid w:val="005E707D"/>
    <w:rsid w:val="005F13AC"/>
    <w:rsid w:val="005F18F7"/>
    <w:rsid w:val="005F454D"/>
    <w:rsid w:val="005F72AA"/>
    <w:rsid w:val="006008FC"/>
    <w:rsid w:val="00601ECB"/>
    <w:rsid w:val="00602662"/>
    <w:rsid w:val="006051FE"/>
    <w:rsid w:val="006104F7"/>
    <w:rsid w:val="00613037"/>
    <w:rsid w:val="00614F1E"/>
    <w:rsid w:val="0061684D"/>
    <w:rsid w:val="00621729"/>
    <w:rsid w:val="006226AC"/>
    <w:rsid w:val="00623D60"/>
    <w:rsid w:val="00624991"/>
    <w:rsid w:val="00626258"/>
    <w:rsid w:val="006324A7"/>
    <w:rsid w:val="0063396F"/>
    <w:rsid w:val="00633A57"/>
    <w:rsid w:val="00633D4C"/>
    <w:rsid w:val="0063619D"/>
    <w:rsid w:val="006452C1"/>
    <w:rsid w:val="006506A0"/>
    <w:rsid w:val="00653075"/>
    <w:rsid w:val="006530EE"/>
    <w:rsid w:val="0065341D"/>
    <w:rsid w:val="00656332"/>
    <w:rsid w:val="00656664"/>
    <w:rsid w:val="006604B2"/>
    <w:rsid w:val="006618CC"/>
    <w:rsid w:val="0067066C"/>
    <w:rsid w:val="0067081B"/>
    <w:rsid w:val="00670F26"/>
    <w:rsid w:val="00670F44"/>
    <w:rsid w:val="00671A12"/>
    <w:rsid w:val="00676259"/>
    <w:rsid w:val="006765D8"/>
    <w:rsid w:val="0068028E"/>
    <w:rsid w:val="00680B59"/>
    <w:rsid w:val="00681009"/>
    <w:rsid w:val="006818B2"/>
    <w:rsid w:val="006839A6"/>
    <w:rsid w:val="00687D74"/>
    <w:rsid w:val="0069043A"/>
    <w:rsid w:val="006911C0"/>
    <w:rsid w:val="00691F2D"/>
    <w:rsid w:val="006930EC"/>
    <w:rsid w:val="006935E6"/>
    <w:rsid w:val="0069492C"/>
    <w:rsid w:val="00695F14"/>
    <w:rsid w:val="006A074B"/>
    <w:rsid w:val="006A293D"/>
    <w:rsid w:val="006A2A89"/>
    <w:rsid w:val="006A4A7A"/>
    <w:rsid w:val="006A4EC2"/>
    <w:rsid w:val="006A6833"/>
    <w:rsid w:val="006B01A4"/>
    <w:rsid w:val="006B02F2"/>
    <w:rsid w:val="006C0D5B"/>
    <w:rsid w:val="006C25F5"/>
    <w:rsid w:val="006C384F"/>
    <w:rsid w:val="006C3CD0"/>
    <w:rsid w:val="006C660E"/>
    <w:rsid w:val="006D72E6"/>
    <w:rsid w:val="006F2AE2"/>
    <w:rsid w:val="006F3F7B"/>
    <w:rsid w:val="006F5704"/>
    <w:rsid w:val="006F58D0"/>
    <w:rsid w:val="0070167C"/>
    <w:rsid w:val="00705FA3"/>
    <w:rsid w:val="0070631B"/>
    <w:rsid w:val="007073FB"/>
    <w:rsid w:val="00712DCF"/>
    <w:rsid w:val="00713071"/>
    <w:rsid w:val="0071359A"/>
    <w:rsid w:val="0071384F"/>
    <w:rsid w:val="00713DE3"/>
    <w:rsid w:val="00714474"/>
    <w:rsid w:val="007208C9"/>
    <w:rsid w:val="007234B9"/>
    <w:rsid w:val="00723CC6"/>
    <w:rsid w:val="0072619D"/>
    <w:rsid w:val="00730671"/>
    <w:rsid w:val="007307B4"/>
    <w:rsid w:val="007313B7"/>
    <w:rsid w:val="0073492D"/>
    <w:rsid w:val="00735379"/>
    <w:rsid w:val="00740AFF"/>
    <w:rsid w:val="00741251"/>
    <w:rsid w:val="007431D7"/>
    <w:rsid w:val="00746432"/>
    <w:rsid w:val="007476A2"/>
    <w:rsid w:val="00747EB2"/>
    <w:rsid w:val="00750234"/>
    <w:rsid w:val="007505C6"/>
    <w:rsid w:val="00751194"/>
    <w:rsid w:val="007528F2"/>
    <w:rsid w:val="00752B0A"/>
    <w:rsid w:val="00755E97"/>
    <w:rsid w:val="00756096"/>
    <w:rsid w:val="0075755D"/>
    <w:rsid w:val="00757B61"/>
    <w:rsid w:val="007602B4"/>
    <w:rsid w:val="00761D76"/>
    <w:rsid w:val="007630D3"/>
    <w:rsid w:val="007636AB"/>
    <w:rsid w:val="00765588"/>
    <w:rsid w:val="00766C48"/>
    <w:rsid w:val="00771BC3"/>
    <w:rsid w:val="00774E08"/>
    <w:rsid w:val="0077502D"/>
    <w:rsid w:val="00775780"/>
    <w:rsid w:val="00776CCB"/>
    <w:rsid w:val="00780138"/>
    <w:rsid w:val="00786FA7"/>
    <w:rsid w:val="00790FD1"/>
    <w:rsid w:val="00791EA3"/>
    <w:rsid w:val="00793CD6"/>
    <w:rsid w:val="007972E1"/>
    <w:rsid w:val="007A05A5"/>
    <w:rsid w:val="007A0A73"/>
    <w:rsid w:val="007A3E1A"/>
    <w:rsid w:val="007A6122"/>
    <w:rsid w:val="007A62DD"/>
    <w:rsid w:val="007A6819"/>
    <w:rsid w:val="007A6D4F"/>
    <w:rsid w:val="007A7603"/>
    <w:rsid w:val="007B4F16"/>
    <w:rsid w:val="007B6781"/>
    <w:rsid w:val="007C1D0E"/>
    <w:rsid w:val="007C2BD4"/>
    <w:rsid w:val="007C3D73"/>
    <w:rsid w:val="007C472E"/>
    <w:rsid w:val="007C521E"/>
    <w:rsid w:val="007C7441"/>
    <w:rsid w:val="007C77EF"/>
    <w:rsid w:val="007D18C7"/>
    <w:rsid w:val="007D1CEC"/>
    <w:rsid w:val="007D21F7"/>
    <w:rsid w:val="007D3207"/>
    <w:rsid w:val="007D60D6"/>
    <w:rsid w:val="007E1F54"/>
    <w:rsid w:val="007E5A46"/>
    <w:rsid w:val="007E6BF1"/>
    <w:rsid w:val="007F0097"/>
    <w:rsid w:val="007F507B"/>
    <w:rsid w:val="007F75CF"/>
    <w:rsid w:val="008000AB"/>
    <w:rsid w:val="00800634"/>
    <w:rsid w:val="00803C9C"/>
    <w:rsid w:val="00804EE1"/>
    <w:rsid w:val="00806129"/>
    <w:rsid w:val="00806717"/>
    <w:rsid w:val="00807D86"/>
    <w:rsid w:val="00815B18"/>
    <w:rsid w:val="00816151"/>
    <w:rsid w:val="00816B82"/>
    <w:rsid w:val="00816E75"/>
    <w:rsid w:val="00822203"/>
    <w:rsid w:val="008222C5"/>
    <w:rsid w:val="0082240A"/>
    <w:rsid w:val="008248F2"/>
    <w:rsid w:val="008261C9"/>
    <w:rsid w:val="008270C4"/>
    <w:rsid w:val="008314E8"/>
    <w:rsid w:val="00831B16"/>
    <w:rsid w:val="0083211C"/>
    <w:rsid w:val="008341CE"/>
    <w:rsid w:val="008343DD"/>
    <w:rsid w:val="008356A8"/>
    <w:rsid w:val="00835B54"/>
    <w:rsid w:val="008400CD"/>
    <w:rsid w:val="00845FB0"/>
    <w:rsid w:val="00850C75"/>
    <w:rsid w:val="00851A11"/>
    <w:rsid w:val="008521DC"/>
    <w:rsid w:val="00853A18"/>
    <w:rsid w:val="00854247"/>
    <w:rsid w:val="008559CC"/>
    <w:rsid w:val="00855C0F"/>
    <w:rsid w:val="008560A4"/>
    <w:rsid w:val="00857281"/>
    <w:rsid w:val="0086034A"/>
    <w:rsid w:val="008604C8"/>
    <w:rsid w:val="008619A1"/>
    <w:rsid w:val="00862F7F"/>
    <w:rsid w:val="00865E6C"/>
    <w:rsid w:val="00866AD9"/>
    <w:rsid w:val="00867394"/>
    <w:rsid w:val="00867412"/>
    <w:rsid w:val="0087167F"/>
    <w:rsid w:val="00873E82"/>
    <w:rsid w:val="00876F5A"/>
    <w:rsid w:val="008776C6"/>
    <w:rsid w:val="008807FE"/>
    <w:rsid w:val="00881BBC"/>
    <w:rsid w:val="00884C31"/>
    <w:rsid w:val="0088603D"/>
    <w:rsid w:val="00887B85"/>
    <w:rsid w:val="00890EEA"/>
    <w:rsid w:val="008976A7"/>
    <w:rsid w:val="008A2742"/>
    <w:rsid w:val="008A52E2"/>
    <w:rsid w:val="008A5B07"/>
    <w:rsid w:val="008A5F28"/>
    <w:rsid w:val="008B0179"/>
    <w:rsid w:val="008B033D"/>
    <w:rsid w:val="008B0D39"/>
    <w:rsid w:val="008B1E98"/>
    <w:rsid w:val="008B334C"/>
    <w:rsid w:val="008B4EAE"/>
    <w:rsid w:val="008B750B"/>
    <w:rsid w:val="008C02D3"/>
    <w:rsid w:val="008C190C"/>
    <w:rsid w:val="008C27C1"/>
    <w:rsid w:val="008C43A0"/>
    <w:rsid w:val="008C7E55"/>
    <w:rsid w:val="008C7EF6"/>
    <w:rsid w:val="008D2605"/>
    <w:rsid w:val="008D31CD"/>
    <w:rsid w:val="008D48C0"/>
    <w:rsid w:val="008D69C9"/>
    <w:rsid w:val="008D7542"/>
    <w:rsid w:val="008E1E32"/>
    <w:rsid w:val="008E236C"/>
    <w:rsid w:val="008E3072"/>
    <w:rsid w:val="008E4E71"/>
    <w:rsid w:val="008E4F86"/>
    <w:rsid w:val="008E5C43"/>
    <w:rsid w:val="008F4A5F"/>
    <w:rsid w:val="008F5A47"/>
    <w:rsid w:val="008F64A6"/>
    <w:rsid w:val="009006DA"/>
    <w:rsid w:val="00900D3A"/>
    <w:rsid w:val="00901F23"/>
    <w:rsid w:val="009027A2"/>
    <w:rsid w:val="0091023E"/>
    <w:rsid w:val="009104FF"/>
    <w:rsid w:val="00910980"/>
    <w:rsid w:val="00915AD4"/>
    <w:rsid w:val="00915B9F"/>
    <w:rsid w:val="009160BD"/>
    <w:rsid w:val="00916AD8"/>
    <w:rsid w:val="00917B3C"/>
    <w:rsid w:val="00917CBB"/>
    <w:rsid w:val="0092142E"/>
    <w:rsid w:val="00921C31"/>
    <w:rsid w:val="00925000"/>
    <w:rsid w:val="00925E47"/>
    <w:rsid w:val="009306C8"/>
    <w:rsid w:val="0093092E"/>
    <w:rsid w:val="00931E17"/>
    <w:rsid w:val="00933A59"/>
    <w:rsid w:val="0093751E"/>
    <w:rsid w:val="00940CD4"/>
    <w:rsid w:val="00944587"/>
    <w:rsid w:val="00944AF3"/>
    <w:rsid w:val="0094519D"/>
    <w:rsid w:val="0095097E"/>
    <w:rsid w:val="00950D20"/>
    <w:rsid w:val="00951347"/>
    <w:rsid w:val="00952853"/>
    <w:rsid w:val="009541F5"/>
    <w:rsid w:val="00960161"/>
    <w:rsid w:val="00960C4E"/>
    <w:rsid w:val="0096373B"/>
    <w:rsid w:val="00964F86"/>
    <w:rsid w:val="00967097"/>
    <w:rsid w:val="00967CA3"/>
    <w:rsid w:val="00971927"/>
    <w:rsid w:val="00972590"/>
    <w:rsid w:val="00972BD0"/>
    <w:rsid w:val="009732A3"/>
    <w:rsid w:val="00976686"/>
    <w:rsid w:val="0098148A"/>
    <w:rsid w:val="00981A03"/>
    <w:rsid w:val="009833B1"/>
    <w:rsid w:val="00983559"/>
    <w:rsid w:val="00983FC0"/>
    <w:rsid w:val="009906B9"/>
    <w:rsid w:val="009911A9"/>
    <w:rsid w:val="0099259A"/>
    <w:rsid w:val="00994AB9"/>
    <w:rsid w:val="00994ED8"/>
    <w:rsid w:val="00995779"/>
    <w:rsid w:val="00996841"/>
    <w:rsid w:val="00997799"/>
    <w:rsid w:val="009A0511"/>
    <w:rsid w:val="009A5C70"/>
    <w:rsid w:val="009A6408"/>
    <w:rsid w:val="009A6979"/>
    <w:rsid w:val="009B1556"/>
    <w:rsid w:val="009B1695"/>
    <w:rsid w:val="009B1A10"/>
    <w:rsid w:val="009B2408"/>
    <w:rsid w:val="009B4AFA"/>
    <w:rsid w:val="009B5DC5"/>
    <w:rsid w:val="009B616C"/>
    <w:rsid w:val="009B6939"/>
    <w:rsid w:val="009C0D7D"/>
    <w:rsid w:val="009C2CF8"/>
    <w:rsid w:val="009C4F6F"/>
    <w:rsid w:val="009C75C2"/>
    <w:rsid w:val="009D00DF"/>
    <w:rsid w:val="009D6091"/>
    <w:rsid w:val="009D74C4"/>
    <w:rsid w:val="009E1792"/>
    <w:rsid w:val="009E292E"/>
    <w:rsid w:val="009E306F"/>
    <w:rsid w:val="009E31FF"/>
    <w:rsid w:val="009E3F8D"/>
    <w:rsid w:val="009E40B9"/>
    <w:rsid w:val="009E4256"/>
    <w:rsid w:val="009E5521"/>
    <w:rsid w:val="009E6A12"/>
    <w:rsid w:val="009E73FF"/>
    <w:rsid w:val="009E75FB"/>
    <w:rsid w:val="009F15E8"/>
    <w:rsid w:val="009F342D"/>
    <w:rsid w:val="009F65E9"/>
    <w:rsid w:val="009F787E"/>
    <w:rsid w:val="00A01A2C"/>
    <w:rsid w:val="00A01DAA"/>
    <w:rsid w:val="00A02004"/>
    <w:rsid w:val="00A03B82"/>
    <w:rsid w:val="00A060B8"/>
    <w:rsid w:val="00A069CD"/>
    <w:rsid w:val="00A07E7C"/>
    <w:rsid w:val="00A109A9"/>
    <w:rsid w:val="00A12785"/>
    <w:rsid w:val="00A14778"/>
    <w:rsid w:val="00A17482"/>
    <w:rsid w:val="00A21220"/>
    <w:rsid w:val="00A24472"/>
    <w:rsid w:val="00A26CDA"/>
    <w:rsid w:val="00A32076"/>
    <w:rsid w:val="00A32EE4"/>
    <w:rsid w:val="00A33AD5"/>
    <w:rsid w:val="00A37600"/>
    <w:rsid w:val="00A53233"/>
    <w:rsid w:val="00A551B8"/>
    <w:rsid w:val="00A5600A"/>
    <w:rsid w:val="00A56413"/>
    <w:rsid w:val="00A568CF"/>
    <w:rsid w:val="00A57F7A"/>
    <w:rsid w:val="00A60CCE"/>
    <w:rsid w:val="00A63116"/>
    <w:rsid w:val="00A63821"/>
    <w:rsid w:val="00A645F1"/>
    <w:rsid w:val="00A67325"/>
    <w:rsid w:val="00A67D34"/>
    <w:rsid w:val="00A67F8B"/>
    <w:rsid w:val="00A73598"/>
    <w:rsid w:val="00A7522C"/>
    <w:rsid w:val="00A7651C"/>
    <w:rsid w:val="00A775DA"/>
    <w:rsid w:val="00A80637"/>
    <w:rsid w:val="00A83A77"/>
    <w:rsid w:val="00A84739"/>
    <w:rsid w:val="00A86115"/>
    <w:rsid w:val="00A933DD"/>
    <w:rsid w:val="00A958D1"/>
    <w:rsid w:val="00A9667B"/>
    <w:rsid w:val="00AA2719"/>
    <w:rsid w:val="00AA36F1"/>
    <w:rsid w:val="00AA5E52"/>
    <w:rsid w:val="00AB0B08"/>
    <w:rsid w:val="00AB3147"/>
    <w:rsid w:val="00AB4865"/>
    <w:rsid w:val="00AB4CEF"/>
    <w:rsid w:val="00AC25FC"/>
    <w:rsid w:val="00AC7753"/>
    <w:rsid w:val="00AD2DD4"/>
    <w:rsid w:val="00AD31BF"/>
    <w:rsid w:val="00AD44F2"/>
    <w:rsid w:val="00AD5B2C"/>
    <w:rsid w:val="00AD6131"/>
    <w:rsid w:val="00AE1830"/>
    <w:rsid w:val="00AE5C68"/>
    <w:rsid w:val="00AF00F1"/>
    <w:rsid w:val="00AF1E5D"/>
    <w:rsid w:val="00AF5515"/>
    <w:rsid w:val="00AF5CE2"/>
    <w:rsid w:val="00B00559"/>
    <w:rsid w:val="00B01BC6"/>
    <w:rsid w:val="00B02B9A"/>
    <w:rsid w:val="00B12DC1"/>
    <w:rsid w:val="00B1540B"/>
    <w:rsid w:val="00B229FB"/>
    <w:rsid w:val="00B23D06"/>
    <w:rsid w:val="00B2659F"/>
    <w:rsid w:val="00B27EA8"/>
    <w:rsid w:val="00B3319B"/>
    <w:rsid w:val="00B33269"/>
    <w:rsid w:val="00B338FB"/>
    <w:rsid w:val="00B3442E"/>
    <w:rsid w:val="00B3445D"/>
    <w:rsid w:val="00B34F29"/>
    <w:rsid w:val="00B41FA7"/>
    <w:rsid w:val="00B46132"/>
    <w:rsid w:val="00B55AD7"/>
    <w:rsid w:val="00B56BAE"/>
    <w:rsid w:val="00B57048"/>
    <w:rsid w:val="00B603DC"/>
    <w:rsid w:val="00B60B7B"/>
    <w:rsid w:val="00B61F8A"/>
    <w:rsid w:val="00B6396E"/>
    <w:rsid w:val="00B63DEB"/>
    <w:rsid w:val="00B640DC"/>
    <w:rsid w:val="00B67238"/>
    <w:rsid w:val="00B71F0D"/>
    <w:rsid w:val="00B72603"/>
    <w:rsid w:val="00B752A3"/>
    <w:rsid w:val="00B819E4"/>
    <w:rsid w:val="00B819F8"/>
    <w:rsid w:val="00B854C7"/>
    <w:rsid w:val="00B867E8"/>
    <w:rsid w:val="00B9031A"/>
    <w:rsid w:val="00B90869"/>
    <w:rsid w:val="00B917A8"/>
    <w:rsid w:val="00B917BB"/>
    <w:rsid w:val="00B93995"/>
    <w:rsid w:val="00B95550"/>
    <w:rsid w:val="00B962BE"/>
    <w:rsid w:val="00BA049B"/>
    <w:rsid w:val="00BA0B3B"/>
    <w:rsid w:val="00BA1068"/>
    <w:rsid w:val="00BA57B6"/>
    <w:rsid w:val="00BA6DD0"/>
    <w:rsid w:val="00BB0955"/>
    <w:rsid w:val="00BB4C56"/>
    <w:rsid w:val="00BB6099"/>
    <w:rsid w:val="00BB69A8"/>
    <w:rsid w:val="00BC0982"/>
    <w:rsid w:val="00BC0E6D"/>
    <w:rsid w:val="00BC2C82"/>
    <w:rsid w:val="00BC3D4D"/>
    <w:rsid w:val="00BC4110"/>
    <w:rsid w:val="00BC4D80"/>
    <w:rsid w:val="00BC5592"/>
    <w:rsid w:val="00BC6FD9"/>
    <w:rsid w:val="00BC7920"/>
    <w:rsid w:val="00BC7F0D"/>
    <w:rsid w:val="00BD0A42"/>
    <w:rsid w:val="00BD3E58"/>
    <w:rsid w:val="00BD630A"/>
    <w:rsid w:val="00BD6BBE"/>
    <w:rsid w:val="00BD7341"/>
    <w:rsid w:val="00BE238A"/>
    <w:rsid w:val="00BE2D88"/>
    <w:rsid w:val="00BE30DF"/>
    <w:rsid w:val="00BF08FC"/>
    <w:rsid w:val="00BF5E67"/>
    <w:rsid w:val="00BF67D0"/>
    <w:rsid w:val="00BF72A3"/>
    <w:rsid w:val="00C03B69"/>
    <w:rsid w:val="00C10F15"/>
    <w:rsid w:val="00C12463"/>
    <w:rsid w:val="00C12F30"/>
    <w:rsid w:val="00C13F4A"/>
    <w:rsid w:val="00C15CAC"/>
    <w:rsid w:val="00C16A72"/>
    <w:rsid w:val="00C170DE"/>
    <w:rsid w:val="00C215B4"/>
    <w:rsid w:val="00C2201F"/>
    <w:rsid w:val="00C22D4D"/>
    <w:rsid w:val="00C23207"/>
    <w:rsid w:val="00C23A1F"/>
    <w:rsid w:val="00C23BA7"/>
    <w:rsid w:val="00C24F6E"/>
    <w:rsid w:val="00C32C02"/>
    <w:rsid w:val="00C3336D"/>
    <w:rsid w:val="00C34C68"/>
    <w:rsid w:val="00C362F3"/>
    <w:rsid w:val="00C4003A"/>
    <w:rsid w:val="00C41C01"/>
    <w:rsid w:val="00C439D4"/>
    <w:rsid w:val="00C44C6D"/>
    <w:rsid w:val="00C44C75"/>
    <w:rsid w:val="00C45F01"/>
    <w:rsid w:val="00C46EB0"/>
    <w:rsid w:val="00C518FC"/>
    <w:rsid w:val="00C53777"/>
    <w:rsid w:val="00C53DFA"/>
    <w:rsid w:val="00C55C90"/>
    <w:rsid w:val="00C606FC"/>
    <w:rsid w:val="00C63F29"/>
    <w:rsid w:val="00C64017"/>
    <w:rsid w:val="00C677DE"/>
    <w:rsid w:val="00C67985"/>
    <w:rsid w:val="00C7000A"/>
    <w:rsid w:val="00C726F5"/>
    <w:rsid w:val="00C74DEE"/>
    <w:rsid w:val="00C756E9"/>
    <w:rsid w:val="00C77808"/>
    <w:rsid w:val="00C812D3"/>
    <w:rsid w:val="00C82291"/>
    <w:rsid w:val="00C82904"/>
    <w:rsid w:val="00C876E6"/>
    <w:rsid w:val="00C9127C"/>
    <w:rsid w:val="00C93089"/>
    <w:rsid w:val="00C93818"/>
    <w:rsid w:val="00C975F2"/>
    <w:rsid w:val="00C9785B"/>
    <w:rsid w:val="00CA00E1"/>
    <w:rsid w:val="00CA24F1"/>
    <w:rsid w:val="00CA34A1"/>
    <w:rsid w:val="00CA4416"/>
    <w:rsid w:val="00CA5664"/>
    <w:rsid w:val="00CA772B"/>
    <w:rsid w:val="00CA79C0"/>
    <w:rsid w:val="00CB021A"/>
    <w:rsid w:val="00CB1F78"/>
    <w:rsid w:val="00CB303A"/>
    <w:rsid w:val="00CB666E"/>
    <w:rsid w:val="00CB71CC"/>
    <w:rsid w:val="00CB79DB"/>
    <w:rsid w:val="00CB7A46"/>
    <w:rsid w:val="00CC103E"/>
    <w:rsid w:val="00CC4350"/>
    <w:rsid w:val="00CC4E39"/>
    <w:rsid w:val="00CC6B8A"/>
    <w:rsid w:val="00CC6F12"/>
    <w:rsid w:val="00CD363B"/>
    <w:rsid w:val="00CD58F6"/>
    <w:rsid w:val="00CD74B9"/>
    <w:rsid w:val="00CE06FA"/>
    <w:rsid w:val="00CE3066"/>
    <w:rsid w:val="00CE501D"/>
    <w:rsid w:val="00CE5756"/>
    <w:rsid w:val="00CF1298"/>
    <w:rsid w:val="00CF51AE"/>
    <w:rsid w:val="00CF617C"/>
    <w:rsid w:val="00CF738A"/>
    <w:rsid w:val="00D010C8"/>
    <w:rsid w:val="00D013A0"/>
    <w:rsid w:val="00D02D69"/>
    <w:rsid w:val="00D03756"/>
    <w:rsid w:val="00D0434A"/>
    <w:rsid w:val="00D06382"/>
    <w:rsid w:val="00D06E71"/>
    <w:rsid w:val="00D0782D"/>
    <w:rsid w:val="00D1591F"/>
    <w:rsid w:val="00D1622F"/>
    <w:rsid w:val="00D16791"/>
    <w:rsid w:val="00D22049"/>
    <w:rsid w:val="00D221F9"/>
    <w:rsid w:val="00D2653E"/>
    <w:rsid w:val="00D318E0"/>
    <w:rsid w:val="00D3363B"/>
    <w:rsid w:val="00D33B32"/>
    <w:rsid w:val="00D3603D"/>
    <w:rsid w:val="00D40EAD"/>
    <w:rsid w:val="00D43A5D"/>
    <w:rsid w:val="00D43FED"/>
    <w:rsid w:val="00D47C86"/>
    <w:rsid w:val="00D523C1"/>
    <w:rsid w:val="00D52B56"/>
    <w:rsid w:val="00D53CE3"/>
    <w:rsid w:val="00D54504"/>
    <w:rsid w:val="00D577AC"/>
    <w:rsid w:val="00D57FC8"/>
    <w:rsid w:val="00D61196"/>
    <w:rsid w:val="00D61B0B"/>
    <w:rsid w:val="00D627A9"/>
    <w:rsid w:val="00D656E3"/>
    <w:rsid w:val="00D708BF"/>
    <w:rsid w:val="00D70BD8"/>
    <w:rsid w:val="00D716B0"/>
    <w:rsid w:val="00D71B33"/>
    <w:rsid w:val="00D7427D"/>
    <w:rsid w:val="00D74FC9"/>
    <w:rsid w:val="00D75C2A"/>
    <w:rsid w:val="00D81A7C"/>
    <w:rsid w:val="00D863AB"/>
    <w:rsid w:val="00D86E34"/>
    <w:rsid w:val="00D87C54"/>
    <w:rsid w:val="00D93866"/>
    <w:rsid w:val="00D97E36"/>
    <w:rsid w:val="00DA00E3"/>
    <w:rsid w:val="00DA05F5"/>
    <w:rsid w:val="00DA1288"/>
    <w:rsid w:val="00DA23CE"/>
    <w:rsid w:val="00DB022F"/>
    <w:rsid w:val="00DB1838"/>
    <w:rsid w:val="00DB2025"/>
    <w:rsid w:val="00DB3815"/>
    <w:rsid w:val="00DB3C90"/>
    <w:rsid w:val="00DB3D89"/>
    <w:rsid w:val="00DB3DAF"/>
    <w:rsid w:val="00DB4844"/>
    <w:rsid w:val="00DB58A9"/>
    <w:rsid w:val="00DB59CF"/>
    <w:rsid w:val="00DB658A"/>
    <w:rsid w:val="00DB7A09"/>
    <w:rsid w:val="00DC06FF"/>
    <w:rsid w:val="00DC0748"/>
    <w:rsid w:val="00DC2F9B"/>
    <w:rsid w:val="00DC6F25"/>
    <w:rsid w:val="00DC78A3"/>
    <w:rsid w:val="00DD03A0"/>
    <w:rsid w:val="00DD2B89"/>
    <w:rsid w:val="00DE1AAE"/>
    <w:rsid w:val="00DE3CA1"/>
    <w:rsid w:val="00DE4E92"/>
    <w:rsid w:val="00DE542B"/>
    <w:rsid w:val="00DF2B33"/>
    <w:rsid w:val="00DF30FF"/>
    <w:rsid w:val="00DF4176"/>
    <w:rsid w:val="00E014DB"/>
    <w:rsid w:val="00E02732"/>
    <w:rsid w:val="00E05008"/>
    <w:rsid w:val="00E0556A"/>
    <w:rsid w:val="00E07666"/>
    <w:rsid w:val="00E109DB"/>
    <w:rsid w:val="00E113E6"/>
    <w:rsid w:val="00E16140"/>
    <w:rsid w:val="00E17389"/>
    <w:rsid w:val="00E20627"/>
    <w:rsid w:val="00E20960"/>
    <w:rsid w:val="00E21D87"/>
    <w:rsid w:val="00E22FF6"/>
    <w:rsid w:val="00E24D8C"/>
    <w:rsid w:val="00E251F9"/>
    <w:rsid w:val="00E26883"/>
    <w:rsid w:val="00E30736"/>
    <w:rsid w:val="00E336DD"/>
    <w:rsid w:val="00E353B8"/>
    <w:rsid w:val="00E37A00"/>
    <w:rsid w:val="00E408BE"/>
    <w:rsid w:val="00E42F8F"/>
    <w:rsid w:val="00E430EE"/>
    <w:rsid w:val="00E443E6"/>
    <w:rsid w:val="00E44E46"/>
    <w:rsid w:val="00E4659A"/>
    <w:rsid w:val="00E46A97"/>
    <w:rsid w:val="00E505CA"/>
    <w:rsid w:val="00E506F6"/>
    <w:rsid w:val="00E51C5D"/>
    <w:rsid w:val="00E520DD"/>
    <w:rsid w:val="00E52812"/>
    <w:rsid w:val="00E5295A"/>
    <w:rsid w:val="00E54D93"/>
    <w:rsid w:val="00E55BAC"/>
    <w:rsid w:val="00E57320"/>
    <w:rsid w:val="00E57D22"/>
    <w:rsid w:val="00E609FF"/>
    <w:rsid w:val="00E61A6B"/>
    <w:rsid w:val="00E620BB"/>
    <w:rsid w:val="00E62A19"/>
    <w:rsid w:val="00E672CC"/>
    <w:rsid w:val="00E67619"/>
    <w:rsid w:val="00E71018"/>
    <w:rsid w:val="00E71B40"/>
    <w:rsid w:val="00E726FF"/>
    <w:rsid w:val="00E759CB"/>
    <w:rsid w:val="00E76E71"/>
    <w:rsid w:val="00E80055"/>
    <w:rsid w:val="00E8029D"/>
    <w:rsid w:val="00E802B7"/>
    <w:rsid w:val="00E817A7"/>
    <w:rsid w:val="00E90D27"/>
    <w:rsid w:val="00E91430"/>
    <w:rsid w:val="00E914E7"/>
    <w:rsid w:val="00E9246E"/>
    <w:rsid w:val="00E95E8F"/>
    <w:rsid w:val="00E968C6"/>
    <w:rsid w:val="00E96FC2"/>
    <w:rsid w:val="00EA1C26"/>
    <w:rsid w:val="00EA1ECD"/>
    <w:rsid w:val="00EA20CE"/>
    <w:rsid w:val="00EA3BF9"/>
    <w:rsid w:val="00EA5121"/>
    <w:rsid w:val="00EA7AD5"/>
    <w:rsid w:val="00EB108B"/>
    <w:rsid w:val="00EB24AF"/>
    <w:rsid w:val="00EB37BC"/>
    <w:rsid w:val="00EB39DB"/>
    <w:rsid w:val="00EB51B5"/>
    <w:rsid w:val="00EB5A29"/>
    <w:rsid w:val="00EB614F"/>
    <w:rsid w:val="00EB7909"/>
    <w:rsid w:val="00EC15F5"/>
    <w:rsid w:val="00EC2ACC"/>
    <w:rsid w:val="00EC5C05"/>
    <w:rsid w:val="00ED00F3"/>
    <w:rsid w:val="00ED4EE9"/>
    <w:rsid w:val="00ED4F7A"/>
    <w:rsid w:val="00ED6FF8"/>
    <w:rsid w:val="00EE3AF8"/>
    <w:rsid w:val="00EE445F"/>
    <w:rsid w:val="00EE6EEE"/>
    <w:rsid w:val="00EE7737"/>
    <w:rsid w:val="00EE7AB5"/>
    <w:rsid w:val="00EF044A"/>
    <w:rsid w:val="00EF1BF2"/>
    <w:rsid w:val="00EF31E3"/>
    <w:rsid w:val="00EF33CB"/>
    <w:rsid w:val="00EF345D"/>
    <w:rsid w:val="00EF3725"/>
    <w:rsid w:val="00EF7D6D"/>
    <w:rsid w:val="00F03C56"/>
    <w:rsid w:val="00F03E93"/>
    <w:rsid w:val="00F041C4"/>
    <w:rsid w:val="00F14382"/>
    <w:rsid w:val="00F215C1"/>
    <w:rsid w:val="00F2296E"/>
    <w:rsid w:val="00F22BDD"/>
    <w:rsid w:val="00F2330A"/>
    <w:rsid w:val="00F23418"/>
    <w:rsid w:val="00F23975"/>
    <w:rsid w:val="00F24846"/>
    <w:rsid w:val="00F24C22"/>
    <w:rsid w:val="00F26260"/>
    <w:rsid w:val="00F31708"/>
    <w:rsid w:val="00F32159"/>
    <w:rsid w:val="00F32727"/>
    <w:rsid w:val="00F332B9"/>
    <w:rsid w:val="00F3666F"/>
    <w:rsid w:val="00F368AE"/>
    <w:rsid w:val="00F36E4E"/>
    <w:rsid w:val="00F4042E"/>
    <w:rsid w:val="00F42258"/>
    <w:rsid w:val="00F427DD"/>
    <w:rsid w:val="00F42B6B"/>
    <w:rsid w:val="00F447C3"/>
    <w:rsid w:val="00F45C95"/>
    <w:rsid w:val="00F47EB7"/>
    <w:rsid w:val="00F5014A"/>
    <w:rsid w:val="00F526CD"/>
    <w:rsid w:val="00F52992"/>
    <w:rsid w:val="00F576BF"/>
    <w:rsid w:val="00F72B60"/>
    <w:rsid w:val="00F734E3"/>
    <w:rsid w:val="00F74209"/>
    <w:rsid w:val="00F748EB"/>
    <w:rsid w:val="00F74969"/>
    <w:rsid w:val="00F75BA6"/>
    <w:rsid w:val="00F75DF6"/>
    <w:rsid w:val="00F760D8"/>
    <w:rsid w:val="00F76637"/>
    <w:rsid w:val="00F77AFA"/>
    <w:rsid w:val="00F83002"/>
    <w:rsid w:val="00F8556D"/>
    <w:rsid w:val="00F856C9"/>
    <w:rsid w:val="00F8668D"/>
    <w:rsid w:val="00F86DF6"/>
    <w:rsid w:val="00F87C08"/>
    <w:rsid w:val="00F953B0"/>
    <w:rsid w:val="00F954A2"/>
    <w:rsid w:val="00F95691"/>
    <w:rsid w:val="00F95C16"/>
    <w:rsid w:val="00F96485"/>
    <w:rsid w:val="00F96CF4"/>
    <w:rsid w:val="00F97249"/>
    <w:rsid w:val="00FA0102"/>
    <w:rsid w:val="00FA0F27"/>
    <w:rsid w:val="00FA402B"/>
    <w:rsid w:val="00FA6867"/>
    <w:rsid w:val="00FB0E37"/>
    <w:rsid w:val="00FB14EB"/>
    <w:rsid w:val="00FB36AE"/>
    <w:rsid w:val="00FB40EE"/>
    <w:rsid w:val="00FB6B17"/>
    <w:rsid w:val="00FC12CF"/>
    <w:rsid w:val="00FD0B37"/>
    <w:rsid w:val="00FD18FF"/>
    <w:rsid w:val="00FD1F9C"/>
    <w:rsid w:val="00FD28A6"/>
    <w:rsid w:val="00FD2E71"/>
    <w:rsid w:val="00FD5BA8"/>
    <w:rsid w:val="00FD7312"/>
    <w:rsid w:val="00FE0315"/>
    <w:rsid w:val="00FE2D2C"/>
    <w:rsid w:val="00FE4B99"/>
    <w:rsid w:val="00FE4DD7"/>
    <w:rsid w:val="00FE6069"/>
    <w:rsid w:val="00FE6DC7"/>
    <w:rsid w:val="00FF28C4"/>
    <w:rsid w:val="00FF3313"/>
    <w:rsid w:val="00FF394E"/>
    <w:rsid w:val="00FF571E"/>
    <w:rsid w:val="00FF58ED"/>
    <w:rsid w:val="00FF5CD2"/>
    <w:rsid w:val="00FF5CD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4A54E"/>
  <w15:chartTrackingRefBased/>
  <w15:docId w15:val="{0025291B-DE9D-45DD-906C-993F9DC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588"/>
    <w:pPr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autoRedefine/>
    <w:qFormat/>
    <w:rsid w:val="009D74C4"/>
    <w:pPr>
      <w:keepNext/>
      <w:numPr>
        <w:numId w:val="34"/>
      </w:numPr>
      <w:tabs>
        <w:tab w:val="left" w:pos="540"/>
      </w:tabs>
      <w:overflowPunct w:val="0"/>
      <w:autoSpaceDE w:val="0"/>
      <w:autoSpaceDN w:val="0"/>
      <w:adjustRightInd w:val="0"/>
      <w:spacing w:before="480" w:after="240"/>
      <w:ind w:right="28"/>
      <w:textAlignment w:val="baseline"/>
      <w:outlineLvl w:val="0"/>
    </w:pPr>
    <w:rPr>
      <w:rFonts w:cs="Arial"/>
      <w:b/>
      <w:caps/>
      <w:color w:val="000000"/>
      <w:kern w:val="28"/>
      <w:sz w:val="28"/>
      <w:szCs w:val="20"/>
    </w:rPr>
  </w:style>
  <w:style w:type="paragraph" w:styleId="Titre2">
    <w:name w:val="heading 2"/>
    <w:basedOn w:val="Titre1"/>
    <w:next w:val="Normal"/>
    <w:autoRedefine/>
    <w:qFormat/>
    <w:rsid w:val="00C677DE"/>
    <w:pPr>
      <w:numPr>
        <w:ilvl w:val="1"/>
      </w:numPr>
      <w:tabs>
        <w:tab w:val="clear" w:pos="540"/>
      </w:tabs>
      <w:outlineLvl w:val="1"/>
    </w:pPr>
    <w:rPr>
      <w:caps w:val="0"/>
      <w:color w:val="auto"/>
      <w:sz w:val="24"/>
    </w:rPr>
  </w:style>
  <w:style w:type="paragraph" w:styleId="Titre3">
    <w:name w:val="heading 3"/>
    <w:basedOn w:val="Normal"/>
    <w:next w:val="Normal"/>
    <w:qFormat/>
    <w:rsid w:val="00F041C4"/>
    <w:pPr>
      <w:keepNext/>
      <w:numPr>
        <w:ilvl w:val="2"/>
        <w:numId w:val="34"/>
      </w:numPr>
      <w:outlineLvl w:val="2"/>
    </w:pPr>
    <w:rPr>
      <w:rFonts w:cs="Arial"/>
      <w:iCs/>
    </w:rPr>
  </w:style>
  <w:style w:type="paragraph" w:styleId="Titre4">
    <w:name w:val="heading 4"/>
    <w:basedOn w:val="Normal"/>
    <w:next w:val="Normal"/>
    <w:link w:val="Titre4Car"/>
    <w:qFormat/>
    <w:rsid w:val="00E408BE"/>
    <w:pPr>
      <w:keepNext/>
      <w:numPr>
        <w:ilvl w:val="3"/>
        <w:numId w:val="34"/>
      </w:numPr>
      <w:overflowPunct w:val="0"/>
      <w:autoSpaceDE w:val="0"/>
      <w:autoSpaceDN w:val="0"/>
      <w:adjustRightInd w:val="0"/>
      <w:spacing w:before="240" w:after="60"/>
      <w:ind w:right="28"/>
      <w:outlineLvl w:val="3"/>
    </w:pPr>
    <w:rPr>
      <w:rFonts w:cs="Arial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E408BE"/>
    <w:pPr>
      <w:numPr>
        <w:ilvl w:val="4"/>
        <w:numId w:val="34"/>
      </w:numPr>
      <w:overflowPunct w:val="0"/>
      <w:autoSpaceDE w:val="0"/>
      <w:autoSpaceDN w:val="0"/>
      <w:adjustRightInd w:val="0"/>
      <w:spacing w:before="240" w:after="60"/>
      <w:ind w:right="28"/>
      <w:outlineLvl w:val="4"/>
    </w:pPr>
    <w:rPr>
      <w:rFonts w:cs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E408BE"/>
    <w:pPr>
      <w:numPr>
        <w:ilvl w:val="5"/>
        <w:numId w:val="34"/>
      </w:numPr>
      <w:overflowPunct w:val="0"/>
      <w:autoSpaceDE w:val="0"/>
      <w:autoSpaceDN w:val="0"/>
      <w:adjustRightInd w:val="0"/>
      <w:spacing w:before="240" w:after="60"/>
      <w:ind w:right="28"/>
      <w:outlineLvl w:val="5"/>
    </w:pPr>
    <w:rPr>
      <w:rFonts w:cs="Arial"/>
      <w:b/>
      <w:bCs/>
      <w:szCs w:val="22"/>
    </w:rPr>
  </w:style>
  <w:style w:type="paragraph" w:styleId="Titre7">
    <w:name w:val="heading 7"/>
    <w:basedOn w:val="Normal"/>
    <w:next w:val="Normal"/>
    <w:qFormat/>
    <w:rsid w:val="00E408BE"/>
    <w:pPr>
      <w:numPr>
        <w:ilvl w:val="6"/>
        <w:numId w:val="34"/>
      </w:numPr>
      <w:overflowPunct w:val="0"/>
      <w:autoSpaceDE w:val="0"/>
      <w:autoSpaceDN w:val="0"/>
      <w:adjustRightInd w:val="0"/>
      <w:spacing w:before="240" w:after="60"/>
      <w:ind w:right="28"/>
      <w:outlineLvl w:val="6"/>
    </w:pPr>
    <w:rPr>
      <w:rFonts w:cs="Arial"/>
    </w:rPr>
  </w:style>
  <w:style w:type="paragraph" w:styleId="Titre8">
    <w:name w:val="heading 8"/>
    <w:basedOn w:val="Normal"/>
    <w:next w:val="Normal"/>
    <w:qFormat/>
    <w:rsid w:val="00E408BE"/>
    <w:pPr>
      <w:keepNext/>
      <w:numPr>
        <w:ilvl w:val="7"/>
        <w:numId w:val="34"/>
      </w:numPr>
      <w:outlineLvl w:val="7"/>
    </w:pPr>
    <w:rPr>
      <w:rFonts w:cs="Arial"/>
      <w:i/>
      <w:iCs/>
    </w:rPr>
  </w:style>
  <w:style w:type="paragraph" w:styleId="Titre9">
    <w:name w:val="heading 9"/>
    <w:basedOn w:val="Normal"/>
    <w:next w:val="Normal"/>
    <w:qFormat/>
    <w:rsid w:val="00E408BE"/>
    <w:pPr>
      <w:keepNext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408BE"/>
    <w:pPr>
      <w:overflowPunct w:val="0"/>
      <w:autoSpaceDE w:val="0"/>
      <w:autoSpaceDN w:val="0"/>
      <w:adjustRightInd w:val="0"/>
      <w:ind w:left="795" w:right="28"/>
      <w:jc w:val="center"/>
    </w:pPr>
    <w:rPr>
      <w:rFonts w:cs="Arial"/>
      <w:b/>
      <w:bCs/>
    </w:rPr>
  </w:style>
  <w:style w:type="character" w:styleId="Lienhypertexte">
    <w:name w:val="Hyperlink"/>
    <w:basedOn w:val="Policepardfaut"/>
    <w:uiPriority w:val="99"/>
    <w:rsid w:val="00E408BE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011D1B"/>
    <w:pPr>
      <w:tabs>
        <w:tab w:val="left" w:pos="480"/>
        <w:tab w:val="right" w:leader="dot" w:pos="9072"/>
      </w:tabs>
      <w:overflowPunct w:val="0"/>
      <w:autoSpaceDE w:val="0"/>
      <w:autoSpaceDN w:val="0"/>
      <w:adjustRightInd w:val="0"/>
      <w:spacing w:before="60" w:after="60"/>
      <w:ind w:left="426" w:right="283" w:hanging="426"/>
    </w:pPr>
    <w:rPr>
      <w:rFonts w:cs="Arial"/>
      <w:b/>
      <w:bCs/>
      <w:caps/>
      <w:noProof/>
      <w:szCs w:val="28"/>
    </w:rPr>
  </w:style>
  <w:style w:type="paragraph" w:styleId="TM2">
    <w:name w:val="toc 2"/>
    <w:basedOn w:val="Normal"/>
    <w:next w:val="Normal"/>
    <w:autoRedefine/>
    <w:uiPriority w:val="39"/>
    <w:rsid w:val="00FE4DD7"/>
    <w:pPr>
      <w:tabs>
        <w:tab w:val="left" w:pos="851"/>
        <w:tab w:val="right" w:leader="dot" w:pos="9072"/>
      </w:tabs>
      <w:overflowPunct w:val="0"/>
      <w:autoSpaceDE w:val="0"/>
      <w:autoSpaceDN w:val="0"/>
      <w:adjustRightInd w:val="0"/>
      <w:ind w:left="709" w:right="283" w:hanging="469"/>
    </w:pPr>
    <w:rPr>
      <w:rFonts w:cs="Arial"/>
      <w:noProof/>
    </w:rPr>
  </w:style>
  <w:style w:type="paragraph" w:styleId="Retraitcorpsdetexte3">
    <w:name w:val="Body Text Indent 3"/>
    <w:basedOn w:val="Normal"/>
    <w:link w:val="Retraitcorpsdetexte3Car"/>
    <w:semiHidden/>
    <w:rsid w:val="00E408BE"/>
    <w:pPr>
      <w:overflowPunct w:val="0"/>
      <w:autoSpaceDE w:val="0"/>
      <w:autoSpaceDN w:val="0"/>
      <w:adjustRightInd w:val="0"/>
      <w:ind w:left="795" w:right="28"/>
    </w:pPr>
    <w:rPr>
      <w:rFonts w:cs="Arial"/>
    </w:rPr>
  </w:style>
  <w:style w:type="paragraph" w:styleId="Retraitcorpsdetexte2">
    <w:name w:val="Body Text Indent 2"/>
    <w:basedOn w:val="Normal"/>
    <w:semiHidden/>
    <w:rsid w:val="00E408BE"/>
    <w:pPr>
      <w:overflowPunct w:val="0"/>
      <w:autoSpaceDE w:val="0"/>
      <w:autoSpaceDN w:val="0"/>
      <w:adjustRightInd w:val="0"/>
      <w:ind w:left="795" w:right="28"/>
    </w:pPr>
    <w:rPr>
      <w:rFonts w:cs="Arial"/>
      <w:color w:val="FF0000"/>
    </w:rPr>
  </w:style>
  <w:style w:type="paragraph" w:styleId="Corpsdetexte">
    <w:name w:val="Body Text"/>
    <w:basedOn w:val="Normal"/>
    <w:semiHidden/>
    <w:rsid w:val="00E408BE"/>
    <w:pPr>
      <w:overflowPunct w:val="0"/>
      <w:autoSpaceDE w:val="0"/>
      <w:autoSpaceDN w:val="0"/>
      <w:adjustRightInd w:val="0"/>
      <w:ind w:right="28"/>
    </w:pPr>
    <w:rPr>
      <w:rFonts w:cs="Arial"/>
      <w:szCs w:val="20"/>
    </w:rPr>
  </w:style>
  <w:style w:type="paragraph" w:styleId="En-tte">
    <w:name w:val="header"/>
    <w:basedOn w:val="Normal"/>
    <w:link w:val="En-tteCar"/>
    <w:rsid w:val="00E408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left="795" w:right="28"/>
      <w:jc w:val="right"/>
    </w:pPr>
    <w:rPr>
      <w:rFonts w:cs="Arial"/>
      <w:smallCaps/>
      <w:sz w:val="20"/>
    </w:rPr>
  </w:style>
  <w:style w:type="paragraph" w:styleId="Corpsdetexte2">
    <w:name w:val="Body Text 2"/>
    <w:basedOn w:val="Normal"/>
    <w:semiHidden/>
    <w:rsid w:val="00E408BE"/>
    <w:pPr>
      <w:overflowPunct w:val="0"/>
      <w:autoSpaceDE w:val="0"/>
      <w:autoSpaceDN w:val="0"/>
      <w:adjustRightInd w:val="0"/>
      <w:ind w:right="28"/>
    </w:pPr>
    <w:rPr>
      <w:rFonts w:cs="Arial"/>
      <w:b/>
      <w:bCs/>
      <w:i/>
      <w:iCs/>
      <w:sz w:val="20"/>
    </w:rPr>
  </w:style>
  <w:style w:type="paragraph" w:styleId="Corpsdetexte3">
    <w:name w:val="Body Text 3"/>
    <w:basedOn w:val="Normal"/>
    <w:semiHidden/>
    <w:rsid w:val="00E408BE"/>
    <w:pPr>
      <w:overflowPunct w:val="0"/>
      <w:autoSpaceDE w:val="0"/>
      <w:autoSpaceDN w:val="0"/>
      <w:adjustRightInd w:val="0"/>
      <w:ind w:right="28"/>
      <w:textAlignment w:val="baseline"/>
    </w:pPr>
    <w:rPr>
      <w:rFonts w:cs="Arial"/>
      <w:b/>
      <w:bCs/>
      <w:i/>
      <w:iCs/>
      <w:sz w:val="26"/>
      <w:szCs w:val="20"/>
    </w:rPr>
  </w:style>
  <w:style w:type="paragraph" w:styleId="Retraitcorpsdetexte">
    <w:name w:val="Body Text Indent"/>
    <w:basedOn w:val="Normal"/>
    <w:semiHidden/>
    <w:rsid w:val="00E408BE"/>
    <w:pPr>
      <w:overflowPunct w:val="0"/>
      <w:autoSpaceDE w:val="0"/>
      <w:autoSpaceDN w:val="0"/>
      <w:adjustRightInd w:val="0"/>
      <w:ind w:left="795" w:right="28"/>
      <w:jc w:val="center"/>
    </w:pPr>
    <w:rPr>
      <w:rFonts w:cs="Arial"/>
      <w:sz w:val="28"/>
    </w:rPr>
  </w:style>
  <w:style w:type="paragraph" w:styleId="Normalcentr">
    <w:name w:val="Block Text"/>
    <w:basedOn w:val="Normal"/>
    <w:semiHidden/>
    <w:rsid w:val="00E408BE"/>
    <w:pPr>
      <w:overflowPunct w:val="0"/>
      <w:autoSpaceDE w:val="0"/>
      <w:autoSpaceDN w:val="0"/>
      <w:adjustRightInd w:val="0"/>
      <w:spacing w:after="60"/>
      <w:ind w:left="28" w:right="28"/>
    </w:pPr>
    <w:rPr>
      <w:rFonts w:cs="Arial"/>
    </w:rPr>
  </w:style>
  <w:style w:type="character" w:customStyle="1" w:styleId="nrmdate1">
    <w:name w:val="nrmdate1"/>
    <w:basedOn w:val="Policepardfaut"/>
    <w:rsid w:val="00E408BE"/>
    <w:rPr>
      <w:rFonts w:ascii="Arial" w:hAnsi="Arial" w:cs="Arial" w:hint="default"/>
      <w:b w:val="0"/>
      <w:bCs w:val="0"/>
      <w:i w:val="0"/>
      <w:iCs w:val="0"/>
      <w:strike w:val="0"/>
      <w:dstrike w:val="0"/>
      <w:color w:val="0099CC"/>
      <w:sz w:val="16"/>
      <w:szCs w:val="16"/>
      <w:u w:val="none"/>
      <w:effect w:val="none"/>
    </w:rPr>
  </w:style>
  <w:style w:type="paragraph" w:styleId="Pieddepage">
    <w:name w:val="footer"/>
    <w:basedOn w:val="Normal"/>
    <w:semiHidden/>
    <w:rsid w:val="00E408B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left="795" w:right="28"/>
    </w:pPr>
    <w:rPr>
      <w:rFonts w:cs="Arial"/>
      <w:b/>
      <w:sz w:val="20"/>
    </w:rPr>
  </w:style>
  <w:style w:type="character" w:styleId="Numrodepage">
    <w:name w:val="page number"/>
    <w:basedOn w:val="Policepardfaut"/>
    <w:semiHidden/>
    <w:rsid w:val="00E408BE"/>
  </w:style>
  <w:style w:type="paragraph" w:customStyle="1" w:styleId="p8">
    <w:name w:val="p8"/>
    <w:basedOn w:val="Normal"/>
    <w:rsid w:val="00E408BE"/>
    <w:pPr>
      <w:widowControl w:val="0"/>
      <w:overflowPunct w:val="0"/>
      <w:autoSpaceDE w:val="0"/>
      <w:autoSpaceDN w:val="0"/>
      <w:adjustRightInd w:val="0"/>
      <w:snapToGrid w:val="0"/>
      <w:spacing w:line="220" w:lineRule="atLeast"/>
      <w:ind w:right="28"/>
    </w:pPr>
    <w:rPr>
      <w:rFonts w:cs="Arial"/>
      <w:szCs w:val="20"/>
    </w:rPr>
  </w:style>
  <w:style w:type="character" w:styleId="Lienhypertextesuivivisit">
    <w:name w:val="FollowedHyperlink"/>
    <w:basedOn w:val="Policepardfaut"/>
    <w:semiHidden/>
    <w:rsid w:val="00E408BE"/>
    <w:rPr>
      <w:color w:val="800080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256A94"/>
    <w:pPr>
      <w:ind w:left="480"/>
    </w:pPr>
  </w:style>
  <w:style w:type="paragraph" w:styleId="Notedebasdepage">
    <w:name w:val="footnote text"/>
    <w:basedOn w:val="Normal"/>
    <w:link w:val="NotedebasdepageCar"/>
    <w:uiPriority w:val="99"/>
    <w:unhideWhenUsed/>
    <w:rsid w:val="001502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259"/>
  </w:style>
  <w:style w:type="character" w:styleId="Appelnotedebasdep">
    <w:name w:val="footnote reference"/>
    <w:basedOn w:val="Policepardfaut"/>
    <w:uiPriority w:val="99"/>
    <w:unhideWhenUsed/>
    <w:rsid w:val="00150259"/>
    <w:rPr>
      <w:vertAlign w:val="superscript"/>
    </w:rPr>
  </w:style>
  <w:style w:type="paragraph" w:styleId="Textedebulles">
    <w:name w:val="Balloon Text"/>
    <w:basedOn w:val="Normal"/>
    <w:semiHidden/>
    <w:rsid w:val="00EA20C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CB71C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CB71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B71CC"/>
  </w:style>
  <w:style w:type="paragraph" w:styleId="Notedefin">
    <w:name w:val="endnote text"/>
    <w:basedOn w:val="Normal"/>
    <w:link w:val="NotedefinCar"/>
    <w:uiPriority w:val="99"/>
    <w:semiHidden/>
    <w:unhideWhenUsed/>
    <w:rsid w:val="0027321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7321B"/>
    <w:rPr>
      <w:rFonts w:ascii="Calibri" w:eastAsia="Calibri" w:hAnsi="Calibri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27321B"/>
    <w:rPr>
      <w:vertAlign w:val="superscript"/>
    </w:rPr>
  </w:style>
  <w:style w:type="character" w:customStyle="1" w:styleId="Titre4Car">
    <w:name w:val="Titre 4 Car"/>
    <w:basedOn w:val="Policepardfaut"/>
    <w:link w:val="Titre4"/>
    <w:rsid w:val="00AC7753"/>
    <w:rPr>
      <w:rFonts w:cs="Arial"/>
      <w:b/>
      <w:bCs/>
      <w:sz w:val="28"/>
      <w:szCs w:val="28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C7753"/>
    <w:rPr>
      <w:rFonts w:ascii="Arial" w:hAnsi="Arial" w:cs="Arial"/>
      <w:sz w:val="22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06129"/>
    <w:rPr>
      <w:rFonts w:ascii="Arial" w:hAnsi="Arial" w:cs="Arial"/>
      <w:smallCaps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E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EA3"/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A645F1"/>
    <w:pPr>
      <w:ind w:left="720"/>
      <w:contextualSpacing/>
    </w:pPr>
  </w:style>
  <w:style w:type="paragraph" w:styleId="Rvision">
    <w:name w:val="Revision"/>
    <w:hidden/>
    <w:uiPriority w:val="99"/>
    <w:semiHidden/>
    <w:rsid w:val="00423E6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sm.sante.fr/Activites/Controle-national-de-qualite-des-analyses-de-biologie-medicale-CNQ/Annales/(offset)/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nsm.sante.fr/Activites/Controle-national-de-qualite-des-analyses-de-biologie-medicale-CNQ/Annales/(offset)/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A990-58F0-4EA3-8950-E95F4472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3501</Words>
  <Characters>23522</Characters>
  <Application>Microsoft Office Word</Application>
  <DocSecurity>4</DocSecurity>
  <Lines>196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COFRAC</Company>
  <LinksUpToDate>false</LinksUpToDate>
  <CharactersWithSpaces>26970</CharactersWithSpaces>
  <SharedDoc>false</SharedDoc>
  <HLinks>
    <vt:vector size="24" baseType="variant">
      <vt:variant>
        <vt:i4>6225994</vt:i4>
      </vt:variant>
      <vt:variant>
        <vt:i4>129</vt:i4>
      </vt:variant>
      <vt:variant>
        <vt:i4>0</vt:i4>
      </vt:variant>
      <vt:variant>
        <vt:i4>5</vt:i4>
      </vt:variant>
      <vt:variant>
        <vt:lpwstr>http://ansm.sante.fr/Activites/Controle-national-de-qualite-des-analyses-de-biologie-medicale-CNQ/Annales/(offset)/6</vt:lpwstr>
      </vt:variant>
      <vt:variant>
        <vt:lpwstr/>
      </vt:variant>
      <vt:variant>
        <vt:i4>5177446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_Incertitude_de_mesure</vt:lpwstr>
      </vt:variant>
      <vt:variant>
        <vt:i4>8257593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_Etendue_de_mesure_1</vt:lpwstr>
      </vt:variant>
      <vt:variant>
        <vt:i4>6225994</vt:i4>
      </vt:variant>
      <vt:variant>
        <vt:i4>60</vt:i4>
      </vt:variant>
      <vt:variant>
        <vt:i4>0</vt:i4>
      </vt:variant>
      <vt:variant>
        <vt:i4>5</vt:i4>
      </vt:variant>
      <vt:variant>
        <vt:lpwstr>http://ansm.sante.fr/Activites/Controle-national-de-qualite-des-analyses-de-biologie-medicale-CNQ/Annales/(offset)/6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CHORIN</dc:creator>
  <cp:keywords/>
  <cp:lastModifiedBy>Maëlle PONCELET</cp:lastModifiedBy>
  <cp:revision>2</cp:revision>
  <cp:lastPrinted>2022-12-07T10:51:00Z</cp:lastPrinted>
  <dcterms:created xsi:type="dcterms:W3CDTF">2023-03-13T10:46:00Z</dcterms:created>
  <dcterms:modified xsi:type="dcterms:W3CDTF">2023-03-13T10:46:00Z</dcterms:modified>
</cp:coreProperties>
</file>